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6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工作人员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报名表</w:t>
      </w:r>
    </w:p>
    <w:p>
      <w:pPr>
        <w:shd w:val="clear" w:color="auto" w:fill="FFFFFF"/>
        <w:spacing w:before="100" w:beforeAutospacing="1" w:line="460" w:lineRule="exact"/>
        <w:jc w:val="left"/>
        <w:rPr>
          <w:rFonts w:hint="default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应聘岗位</w:t>
      </w:r>
      <w:r>
        <w:rPr>
          <w:rFonts w:hint="eastAsia" w:eastAsia="仿宋_GB2312" w:cs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 xml:space="preserve"> 收费员</w:t>
      </w:r>
      <w:bookmarkStart w:id="0" w:name="_GoBack"/>
      <w:bookmarkEnd w:id="0"/>
    </w:p>
    <w:tbl>
      <w:tblPr>
        <w:tblStyle w:val="2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3"/>
        <w:gridCol w:w="205"/>
        <w:gridCol w:w="620"/>
        <w:gridCol w:w="445"/>
        <w:gridCol w:w="223"/>
        <w:gridCol w:w="1395"/>
        <w:gridCol w:w="1515"/>
        <w:gridCol w:w="682"/>
        <w:gridCol w:w="1155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籍贯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健康状况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</w:t>
            </w:r>
            <w:r>
              <w:rPr>
                <w:rFonts w:asci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时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婚姻状况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（专业技能等级）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联系方式</w:t>
            </w:r>
          </w:p>
        </w:tc>
        <w:tc>
          <w:tcPr>
            <w:tcW w:w="2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身份证号码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家庭现居住地址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工作单位及</w:t>
            </w:r>
            <w:r>
              <w:rPr>
                <w:rFonts w:hint="eastAsia" w:ascii="宋体" w:hAnsi="宋体" w:cs="Arial"/>
                <w:kern w:val="0"/>
                <w:szCs w:val="21"/>
              </w:rPr>
              <w:t>岗位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学习经历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教育形式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入学时间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毕业时间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工作经历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起始时间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终止时间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工作单位、任职部门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奖惩情况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及有无违法犯罪记录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有何文体特长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41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ind w:firstLine="960" w:firstLineChars="400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7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</w:pPr>
      <w:r>
        <w:t xml:space="preserve">          2</w:t>
      </w:r>
      <w:r>
        <w:rPr>
          <w:rFonts w:hint="eastAsia"/>
        </w:rPr>
        <w:t>、学习经历从高中填起。</w:t>
      </w:r>
    </w:p>
    <w:sectPr>
      <w:pgSz w:w="11906" w:h="16838"/>
      <w:pgMar w:top="1701" w:right="1701" w:bottom="166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73F1B"/>
    <w:rsid w:val="08DE7D1C"/>
    <w:rsid w:val="5DA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2020-03-26T09:10:00Z</dcterms:created>
  <dc:creator>麦子香</dc:creator>
  <cp:lastModifiedBy>507</cp:lastModifiedBy>
  <dcterms:modified xsi:type="dcterms:W3CDTF">2020-07-28T07:52:38Z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