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5C" w:rsidRPr="00F300F6" w:rsidRDefault="0027245C" w:rsidP="00F300F6">
      <w:pPr>
        <w:jc w:val="center"/>
        <w:rPr>
          <w:b/>
          <w:sz w:val="32"/>
          <w:szCs w:val="32"/>
        </w:rPr>
      </w:pPr>
      <w:bookmarkStart w:id="0" w:name="_GoBack"/>
      <w:r w:rsidRPr="00F300F6">
        <w:rPr>
          <w:rFonts w:ascii="???????" w:hAnsi="黑体" w:cs="宋体" w:hint="eastAsia"/>
          <w:b/>
          <w:bCs/>
          <w:color w:val="000000"/>
          <w:kern w:val="0"/>
          <w:sz w:val="32"/>
          <w:szCs w:val="32"/>
        </w:rPr>
        <w:t>浙江东方职业技术学院</w:t>
      </w:r>
      <w:r w:rsidRPr="00F300F6">
        <w:rPr>
          <w:rFonts w:ascii="???????" w:hAnsi="黑体" w:cs="宋体"/>
          <w:b/>
          <w:bCs/>
          <w:color w:val="000000"/>
          <w:kern w:val="0"/>
          <w:sz w:val="32"/>
          <w:szCs w:val="32"/>
        </w:rPr>
        <w:t>2018-2019</w:t>
      </w:r>
      <w:r w:rsidRPr="00F300F6">
        <w:rPr>
          <w:rFonts w:ascii="???????" w:hAnsi="黑体" w:cs="宋体" w:hint="eastAsia"/>
          <w:b/>
          <w:bCs/>
          <w:color w:val="000000"/>
          <w:kern w:val="0"/>
          <w:sz w:val="32"/>
          <w:szCs w:val="32"/>
        </w:rPr>
        <w:t>学年第二学期行政教辅人员需求</w:t>
      </w:r>
      <w:r w:rsidRPr="00F300F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计划</w:t>
      </w:r>
      <w:r w:rsidRPr="00F300F6">
        <w:rPr>
          <w:rFonts w:ascii="???????" w:hAnsi="黑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14350" w:type="dxa"/>
        <w:jc w:val="center"/>
        <w:tblInd w:w="75" w:type="dxa"/>
        <w:tblLayout w:type="fixed"/>
        <w:tblLook w:val="00A0" w:firstRow="1" w:lastRow="0" w:firstColumn="1" w:lastColumn="0" w:noHBand="0" w:noVBand="0"/>
      </w:tblPr>
      <w:tblGrid>
        <w:gridCol w:w="710"/>
        <w:gridCol w:w="1754"/>
        <w:gridCol w:w="2531"/>
        <w:gridCol w:w="2126"/>
        <w:gridCol w:w="709"/>
        <w:gridCol w:w="6520"/>
      </w:tblGrid>
      <w:tr w:rsidR="0027245C" w:rsidRPr="00B434E5" w:rsidTr="003A7E0C">
        <w:trPr>
          <w:trHeight w:val="6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7245C" w:rsidRDefault="0027245C" w:rsidP="00F300F6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岗位（编号）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F300F6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学历（学位）</w:t>
            </w:r>
          </w:p>
          <w:p w:rsidR="0027245C" w:rsidRDefault="0027245C" w:rsidP="00F300F6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需求数量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</w:tr>
      <w:tr w:rsidR="0027245C" w:rsidRPr="00B434E5" w:rsidTr="003A7E0C">
        <w:trPr>
          <w:trHeight w:val="7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财务会计岗位</w:t>
            </w: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(1902001)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会计或财务相关专业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tabs>
                <w:tab w:val="left" w:pos="518"/>
              </w:tabs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硕士研究生及以上；或优秀本科生；或会计初级职称及以上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646FD5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具有高校财务工作经历优先。</w:t>
            </w:r>
          </w:p>
        </w:tc>
      </w:tr>
      <w:tr w:rsidR="0027245C" w:rsidRPr="00B434E5" w:rsidTr="003A7E0C">
        <w:trPr>
          <w:trHeight w:val="8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外事管理岗位</w:t>
            </w:r>
          </w:p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(1902002)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具有较强的韩语听说写的能力；</w:t>
            </w:r>
          </w:p>
          <w:p w:rsidR="0027245C" w:rsidRPr="00B434E5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具有较强的组织沟通能力；</w:t>
            </w:r>
          </w:p>
          <w:p w:rsidR="0027245C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具有海外学习、工作经历或外事工作经历者优先。</w:t>
            </w:r>
          </w:p>
        </w:tc>
      </w:tr>
      <w:tr w:rsidR="0027245C" w:rsidRPr="00B434E5" w:rsidTr="003A7E0C">
        <w:trPr>
          <w:trHeight w:val="7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教学管理岗位</w:t>
            </w: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(1902003)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教育管理、汉语文学、行政管理相关专业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具有较强的责任心，工作细心，有原则；</w:t>
            </w:r>
          </w:p>
          <w:p w:rsidR="0027245C" w:rsidRPr="00B434E5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具有公文写作能力，并熟悉操作办公软件；</w:t>
            </w:r>
          </w:p>
          <w:p w:rsidR="0027245C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具有高校教学管理工作经验者优先。</w:t>
            </w:r>
          </w:p>
        </w:tc>
      </w:tr>
      <w:tr w:rsidR="0027245C" w:rsidRPr="00B434E5" w:rsidTr="003A7E0C">
        <w:trPr>
          <w:trHeight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图书信息处理岗位</w:t>
            </w: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(1902004)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图书馆学、情报学等相关专业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中级职称或硕士研究生及以上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7245C" w:rsidRPr="00B434E5" w:rsidTr="003A7E0C">
        <w:trPr>
          <w:trHeight w:val="7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档案管理岗位</w:t>
            </w: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(1902005)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档案学、情报学等图书情报与档案管理类专业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硕士研究生及以上；或优秀本科生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具有计算机软件操作能力；</w:t>
            </w:r>
          </w:p>
          <w:p w:rsidR="0027245C" w:rsidRPr="00B434E5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具有一定的文字功底；</w:t>
            </w:r>
          </w:p>
          <w:p w:rsidR="0027245C" w:rsidRDefault="0027245C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有档案管理工作经历的优先。</w:t>
            </w:r>
          </w:p>
        </w:tc>
      </w:tr>
      <w:tr w:rsidR="0027245C" w:rsidRPr="00B434E5" w:rsidTr="003A7E0C">
        <w:trPr>
          <w:trHeight w:val="5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实验员岗位</w:t>
            </w: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(1902006)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490431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计算机类、工学类相关专业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具有视觉传达设计、数字媒体技术等包装策划与设计工作经历优先；</w:t>
            </w:r>
          </w:p>
          <w:p w:rsidR="0027245C" w:rsidRDefault="0027245C" w:rsidP="00006842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具有高校实验管理岗位工作经历优先。</w:t>
            </w:r>
          </w:p>
        </w:tc>
      </w:tr>
      <w:tr w:rsidR="0027245C" w:rsidRPr="00B434E5" w:rsidTr="003A7E0C">
        <w:trPr>
          <w:trHeight w:val="5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后勤管理岗位</w:t>
            </w:r>
          </w:p>
          <w:p w:rsidR="0027245C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(1902007)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32368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管理学类和土木类专业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32368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332368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332368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具有较强的沟通协调能力和一定的应急处置能力；</w:t>
            </w:r>
          </w:p>
          <w:p w:rsidR="0027245C" w:rsidRPr="00B434E5" w:rsidRDefault="0027245C" w:rsidP="00332368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具有一定的文字功底及熟练的计算机操作能力；</w:t>
            </w:r>
          </w:p>
          <w:p w:rsidR="0027245C" w:rsidRDefault="0027245C" w:rsidP="00646FD5">
            <w:pPr>
              <w:widowControl/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男性，具有高校或相关工作经历优先。</w:t>
            </w: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7245C" w:rsidRPr="00B434E5" w:rsidTr="003A7E0C">
        <w:trPr>
          <w:trHeight w:val="5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083D07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学生管理岗位</w:t>
            </w:r>
          </w:p>
          <w:p w:rsidR="0027245C" w:rsidRDefault="0027245C" w:rsidP="00646FD5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(1902008)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083D07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中国语言文学类、管理学类专业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083D07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 w:rsidP="00083D07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083D07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具有较强的组织沟通协调能力和吃苦耐劳精神；</w:t>
            </w:r>
          </w:p>
          <w:p w:rsidR="0027245C" w:rsidRDefault="0027245C" w:rsidP="00083D07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具有高校工作经历的优先。</w:t>
            </w:r>
          </w:p>
        </w:tc>
      </w:tr>
      <w:tr w:rsidR="0027245C" w:rsidRPr="00B434E5" w:rsidTr="003A7E0C">
        <w:trPr>
          <w:trHeight w:val="7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Pr="00B434E5" w:rsidRDefault="0027245C" w:rsidP="003A7E0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综合管理岗位</w:t>
            </w:r>
          </w:p>
          <w:p w:rsidR="0027245C" w:rsidRDefault="0027245C" w:rsidP="00646FD5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(1902009)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新闻传播学、哲学、文学、政治学、教育学等文史类、管理学类专业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硕士研究生及以上；或优秀本科生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具有较高的思想政治觉悟、吃苦耐劳精神和文字处理、信息收集、综合分析和协调沟通能力，具有相关工作经历者优先。</w:t>
            </w:r>
          </w:p>
        </w:tc>
      </w:tr>
      <w:tr w:rsidR="0027245C" w:rsidRPr="00B434E5" w:rsidTr="003A7E0C">
        <w:trPr>
          <w:trHeight w:val="6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434E5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5C" w:rsidRDefault="0027245C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27245C" w:rsidRPr="00F300F6" w:rsidRDefault="0027245C"/>
    <w:sectPr w:rsidR="0027245C" w:rsidRPr="00F300F6" w:rsidSect="00F300F6">
      <w:footerReference w:type="default" r:id="rId8"/>
      <w:pgSz w:w="16838" w:h="11906" w:orient="landscape" w:code="9"/>
      <w:pgMar w:top="1191" w:right="1440" w:bottom="119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B7" w:rsidRDefault="003A28B7" w:rsidP="00A55A3E">
      <w:r>
        <w:separator/>
      </w:r>
    </w:p>
  </w:endnote>
  <w:endnote w:type="continuationSeparator" w:id="0">
    <w:p w:rsidR="003A28B7" w:rsidRDefault="003A28B7" w:rsidP="00A5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C" w:rsidRDefault="003A28B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B4C" w:rsidRPr="00924B4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7245C" w:rsidRDefault="002724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B7" w:rsidRDefault="003A28B7" w:rsidP="00A55A3E">
      <w:r>
        <w:separator/>
      </w:r>
    </w:p>
  </w:footnote>
  <w:footnote w:type="continuationSeparator" w:id="0">
    <w:p w:rsidR="003A28B7" w:rsidRDefault="003A28B7" w:rsidP="00A5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132"/>
    <w:multiLevelType w:val="hybridMultilevel"/>
    <w:tmpl w:val="065C5FD4"/>
    <w:lvl w:ilvl="0" w:tplc="68644226">
      <w:start w:val="1"/>
      <w:numFmt w:val="japaneseCounting"/>
      <w:lvlText w:val="%1、"/>
      <w:lvlJc w:val="left"/>
      <w:pPr>
        <w:ind w:left="73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  <w:rPr>
        <w:rFonts w:cs="Times New Roman"/>
      </w:rPr>
    </w:lvl>
  </w:abstractNum>
  <w:abstractNum w:abstractNumId="1">
    <w:nsid w:val="40F4179D"/>
    <w:multiLevelType w:val="hybridMultilevel"/>
    <w:tmpl w:val="66B2561A"/>
    <w:lvl w:ilvl="0" w:tplc="683AF7A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1C"/>
    <w:rsid w:val="00006842"/>
    <w:rsid w:val="000130BC"/>
    <w:rsid w:val="0007651F"/>
    <w:rsid w:val="00083D07"/>
    <w:rsid w:val="000C2D54"/>
    <w:rsid w:val="0017002D"/>
    <w:rsid w:val="001A496D"/>
    <w:rsid w:val="00234F3D"/>
    <w:rsid w:val="0027245C"/>
    <w:rsid w:val="0027729B"/>
    <w:rsid w:val="002A571D"/>
    <w:rsid w:val="002C11D0"/>
    <w:rsid w:val="002E76AE"/>
    <w:rsid w:val="002F3950"/>
    <w:rsid w:val="00332368"/>
    <w:rsid w:val="003676AB"/>
    <w:rsid w:val="00384E1C"/>
    <w:rsid w:val="003A0568"/>
    <w:rsid w:val="003A28B7"/>
    <w:rsid w:val="003A7E0C"/>
    <w:rsid w:val="003E3B93"/>
    <w:rsid w:val="004065CA"/>
    <w:rsid w:val="00490431"/>
    <w:rsid w:val="004F13FF"/>
    <w:rsid w:val="005B2B62"/>
    <w:rsid w:val="005B5F23"/>
    <w:rsid w:val="00646FD5"/>
    <w:rsid w:val="00672693"/>
    <w:rsid w:val="007405E7"/>
    <w:rsid w:val="007916D8"/>
    <w:rsid w:val="007E3AB2"/>
    <w:rsid w:val="00802197"/>
    <w:rsid w:val="00924B4C"/>
    <w:rsid w:val="0094093C"/>
    <w:rsid w:val="009B1FBD"/>
    <w:rsid w:val="00A55A3E"/>
    <w:rsid w:val="00A7198B"/>
    <w:rsid w:val="00B434E5"/>
    <w:rsid w:val="00BD3B1E"/>
    <w:rsid w:val="00BF4931"/>
    <w:rsid w:val="00C969A0"/>
    <w:rsid w:val="00CB0633"/>
    <w:rsid w:val="00CC454E"/>
    <w:rsid w:val="00D01FD6"/>
    <w:rsid w:val="00D6028C"/>
    <w:rsid w:val="00D90558"/>
    <w:rsid w:val="00F300F6"/>
    <w:rsid w:val="00F511A2"/>
    <w:rsid w:val="00FA7912"/>
    <w:rsid w:val="00FD1097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E"/>
    <w:pPr>
      <w:widowControl w:val="0"/>
      <w:jc w:val="both"/>
    </w:pPr>
  </w:style>
  <w:style w:type="paragraph" w:styleId="4">
    <w:name w:val="heading 4"/>
    <w:basedOn w:val="a"/>
    <w:link w:val="4Char"/>
    <w:uiPriority w:val="99"/>
    <w:qFormat/>
    <w:rsid w:val="00FA7912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9"/>
    <w:locked/>
    <w:rsid w:val="00FA7912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rsid w:val="00384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384E1C"/>
    <w:rPr>
      <w:rFonts w:cs="Times New Roman"/>
      <w:b/>
      <w:bCs/>
    </w:rPr>
  </w:style>
  <w:style w:type="character" w:styleId="a5">
    <w:name w:val="Hyperlink"/>
    <w:basedOn w:val="a0"/>
    <w:uiPriority w:val="99"/>
    <w:rsid w:val="00384E1C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84E1C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rsid w:val="00A55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locked/>
    <w:rsid w:val="00A55A3E"/>
    <w:rPr>
      <w:rFonts w:cs="Times New Roman"/>
      <w:sz w:val="18"/>
      <w:szCs w:val="18"/>
    </w:rPr>
  </w:style>
  <w:style w:type="paragraph" w:styleId="a8">
    <w:name w:val="footer"/>
    <w:basedOn w:val="a"/>
    <w:link w:val="Char0"/>
    <w:uiPriority w:val="99"/>
    <w:rsid w:val="00A55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locked/>
    <w:rsid w:val="00A55A3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E"/>
    <w:pPr>
      <w:widowControl w:val="0"/>
      <w:jc w:val="both"/>
    </w:pPr>
  </w:style>
  <w:style w:type="paragraph" w:styleId="4">
    <w:name w:val="heading 4"/>
    <w:basedOn w:val="a"/>
    <w:link w:val="4Char"/>
    <w:uiPriority w:val="99"/>
    <w:qFormat/>
    <w:rsid w:val="00FA7912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9"/>
    <w:locked/>
    <w:rsid w:val="00FA7912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rsid w:val="00384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384E1C"/>
    <w:rPr>
      <w:rFonts w:cs="Times New Roman"/>
      <w:b/>
      <w:bCs/>
    </w:rPr>
  </w:style>
  <w:style w:type="character" w:styleId="a5">
    <w:name w:val="Hyperlink"/>
    <w:basedOn w:val="a0"/>
    <w:uiPriority w:val="99"/>
    <w:rsid w:val="00384E1C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84E1C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rsid w:val="00A55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locked/>
    <w:rsid w:val="00A55A3E"/>
    <w:rPr>
      <w:rFonts w:cs="Times New Roman"/>
      <w:sz w:val="18"/>
      <w:szCs w:val="18"/>
    </w:rPr>
  </w:style>
  <w:style w:type="paragraph" w:styleId="a8">
    <w:name w:val="footer"/>
    <w:basedOn w:val="a"/>
    <w:link w:val="Char0"/>
    <w:uiPriority w:val="99"/>
    <w:rsid w:val="00A55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locked/>
    <w:rsid w:val="00A55A3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>china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yadeli</cp:lastModifiedBy>
  <cp:revision>2</cp:revision>
  <cp:lastPrinted>2019-02-23T03:27:00Z</cp:lastPrinted>
  <dcterms:created xsi:type="dcterms:W3CDTF">2019-02-25T06:35:00Z</dcterms:created>
  <dcterms:modified xsi:type="dcterms:W3CDTF">2019-02-25T06:35:00Z</dcterms:modified>
</cp:coreProperties>
</file>