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718" w:rightChars="342"/>
        <w:rPr>
          <w:rFonts w:ascii="方正小标宋简体" w:hAnsi="方正小标宋简体" w:eastAsia="宋体" w:cs="Times New Roman"/>
          <w:color w:val="000000"/>
          <w:kern w:val="0"/>
          <w:sz w:val="32"/>
          <w:szCs w:val="32"/>
        </w:rPr>
      </w:pPr>
      <w:r>
        <w:rPr>
          <w:rFonts w:ascii="方正小标宋简体" w:hAnsi="方正小标宋简体" w:eastAsia="宋体" w:cs="Times New Roman"/>
          <w:color w:val="000000"/>
          <w:kern w:val="0"/>
          <w:sz w:val="32"/>
          <w:szCs w:val="32"/>
        </w:rPr>
        <w:t>附件1：</w:t>
      </w:r>
      <w:r>
        <w:rPr>
          <w:rFonts w:hint="eastAsia" w:ascii="方正小标宋简体" w:hAnsi="方正小标宋简体" w:eastAsia="宋体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方正小标宋简体" w:hAnsi="方正小标宋简体" w:eastAsia="宋体" w:cs="Times New Roman"/>
          <w:color w:val="000000"/>
          <w:kern w:val="0"/>
          <w:sz w:val="32"/>
          <w:szCs w:val="32"/>
        </w:rPr>
        <w:t xml:space="preserve"> 2022年</w:t>
      </w:r>
      <w:r>
        <w:rPr>
          <w:rFonts w:ascii="方正小标宋简体" w:hAnsi="方正小标宋简体" w:cs="Times New Roman"/>
          <w:color w:val="000000"/>
          <w:kern w:val="0"/>
          <w:sz w:val="32"/>
          <w:szCs w:val="32"/>
          <w:lang w:val="en"/>
        </w:rPr>
        <w:t>下</w:t>
      </w:r>
      <w:r>
        <w:rPr>
          <w:rFonts w:ascii="方正小标宋简体" w:hAnsi="方正小标宋简体" w:eastAsia="宋体" w:cs="Times New Roman"/>
          <w:color w:val="000000"/>
          <w:kern w:val="0"/>
          <w:sz w:val="32"/>
          <w:szCs w:val="32"/>
        </w:rPr>
        <w:t>半年舟山市教育局直属</w:t>
      </w:r>
      <w:r>
        <w:rPr>
          <w:rFonts w:hint="eastAsia" w:ascii="方正小标宋简体" w:hAnsi="方正小标宋简体" w:eastAsia="宋体" w:cs="Times New Roman"/>
          <w:color w:val="000000"/>
          <w:kern w:val="0"/>
          <w:sz w:val="32"/>
          <w:szCs w:val="32"/>
        </w:rPr>
        <w:t>高中和</w:t>
      </w:r>
      <w:r>
        <w:rPr>
          <w:rFonts w:ascii="方正小标宋简体" w:hAnsi="方正小标宋简体" w:eastAsia="宋体" w:cs="Times New Roman"/>
          <w:color w:val="000000"/>
          <w:kern w:val="0"/>
          <w:sz w:val="32"/>
          <w:szCs w:val="32"/>
        </w:rPr>
        <w:t>义务教育学校公开招聘教师计划表</w:t>
      </w:r>
    </w:p>
    <w:tbl>
      <w:tblPr>
        <w:tblStyle w:val="7"/>
        <w:tblW w:w="13920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19"/>
        <w:gridCol w:w="816"/>
        <w:gridCol w:w="5906"/>
        <w:gridCol w:w="2484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招聘计划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eastAsia="zh-CN"/>
              </w:rPr>
              <w:t>数</w:t>
            </w:r>
          </w:p>
        </w:tc>
        <w:tc>
          <w:tcPr>
            <w:tcW w:w="590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48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浙江省普陀中学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高中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90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政治学类、哲学类、马克思主义理论类、法学类、学科教学（政治）、课程与教学论（政治）、教育（学科教学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政治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8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舟山市沈家门中学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高中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90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中国语言文学类、学科教学（语文）、课程与教学论（语文）、教育（学科教学语文）</w:t>
            </w:r>
          </w:p>
        </w:tc>
        <w:tc>
          <w:tcPr>
            <w:tcW w:w="248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高中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90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物理学类、力学类、学科教学（物理）、课程与教学论（物理）、教育（学科教学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物理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8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舟山市六横中学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高中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90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中国语言文学类、学科教学（语文）、课程与教学论（语文）、教育（学科教学语文）</w:t>
            </w:r>
          </w:p>
        </w:tc>
        <w:tc>
          <w:tcPr>
            <w:tcW w:w="248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高中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90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数学类、统计学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、学科教学（数学）、课程与教学论（数学）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教育（学科教学数学）专业</w:t>
            </w:r>
          </w:p>
        </w:tc>
        <w:tc>
          <w:tcPr>
            <w:tcW w:w="248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高中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地理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90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地理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科学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类、学科教学（地理）、课程与教学论（地理）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教育（学科教学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地理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8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高中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90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美术学类、设计学类、学科教学（美术）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笔试+面试+专业技能测试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舟山技师学院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中职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90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中国语言文学类、学科教学（语文）、课程与教学论（语文）、教育（学科教学语文）</w:t>
            </w:r>
          </w:p>
        </w:tc>
        <w:tc>
          <w:tcPr>
            <w:tcW w:w="248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面试</w:t>
            </w:r>
          </w:p>
        </w:tc>
        <w:tc>
          <w:tcPr>
            <w:tcW w:w="15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学历学位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须为硕士研究生及以上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中职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90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数学类、统计学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、学科教学（数学）、课程与教学论（数学）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教育（学科教学数学）</w:t>
            </w:r>
          </w:p>
        </w:tc>
        <w:tc>
          <w:tcPr>
            <w:tcW w:w="248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面试</w:t>
            </w:r>
          </w:p>
        </w:tc>
        <w:tc>
          <w:tcPr>
            <w:tcW w:w="15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舟山航海学校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动漫与游戏制作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90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研究生：数字媒体艺术、数字媒体技术、数字媒体艺术设计及理论、动画艺术学、数字媒体创意工程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本科：数字媒体艺术、数字媒体技术、新媒体艺术、新媒体技术、动画、影视摄影与制作、影视技术</w:t>
            </w:r>
          </w:p>
        </w:tc>
        <w:tc>
          <w:tcPr>
            <w:tcW w:w="248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笔试+面试+专业技能测试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舟山旅游商贸学校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中职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90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中国语言文学类、学科教学（语文）、课程与教学论（语文）、教育（学科教学语文）</w:t>
            </w:r>
          </w:p>
        </w:tc>
        <w:tc>
          <w:tcPr>
            <w:tcW w:w="248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中职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90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数学类、统计学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、学科教学（数学）、课程与教学论（数学）专业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教育（学科教学数学）</w:t>
            </w:r>
          </w:p>
        </w:tc>
        <w:tc>
          <w:tcPr>
            <w:tcW w:w="248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中职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90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音乐教育、音乐表演、音乐学、作曲与作曲技术理论、流行音乐</w:t>
            </w:r>
          </w:p>
        </w:tc>
        <w:tc>
          <w:tcPr>
            <w:tcW w:w="2484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笔试+面试+专业技能测试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中职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舞蹈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90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舞蹈表演、舞蹈学、舞蹈编导、舞蹈教育、流行舞蹈</w:t>
            </w:r>
          </w:p>
        </w:tc>
        <w:tc>
          <w:tcPr>
            <w:tcW w:w="24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市直属义务教育学校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语文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" w:eastAsia="zh-CN"/>
              </w:rPr>
              <w:t>4</w:t>
            </w:r>
          </w:p>
        </w:tc>
        <w:tc>
          <w:tcPr>
            <w:tcW w:w="590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中国语言文学类、学科教学（语文）、课程与教学论（语文）、教育（学科教学语文）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、小学教育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484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中小学数学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90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数学类、统计学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、学科教学（数学）、课程与教学论（数学）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教育（学科教学数学）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、小学教育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484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中小学英语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90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英语、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外国语言文学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（英语）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、翻译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（英语）、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教育（学科教学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）、课程与教学论（英语）、教育（学科教学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中小学社会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90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研究生:地理科学类、历史学类、政治学类、哲学类、马克思主义理论类、法学类、人文教育、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育（学科教学政治、历史、地理）、课程与教学论（政治、历史、地理）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本科：地理科学类、历史学类、政治学类、哲学类、马克思主义理论类、法学类、人文教育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、学科教学（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政治、历史、地理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中小学信息技术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90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研究生：计算机科学与技术类、教育技术学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、教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育（学科教学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教育技术学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课程与教学论（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教育技术学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本科：计算机类、教育技术学</w:t>
            </w:r>
          </w:p>
        </w:tc>
        <w:tc>
          <w:tcPr>
            <w:tcW w:w="2484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笔试+面试+专业技能测试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中小学体育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90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体育学类、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育（学科教学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体育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课程与教学论（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体育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中小学音乐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90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研究生：音乐学、舞蹈学、教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育（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音乐、舞蹈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课程与教学论（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音乐、舞蹈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本科：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音乐与舞蹈学类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学科教学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（音乐、舞蹈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中小学美术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90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美术学类、设计学类、学科教学（美术）</w:t>
            </w:r>
          </w:p>
        </w:tc>
        <w:tc>
          <w:tcPr>
            <w:tcW w:w="24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179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6722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4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48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rPr>
          <w:rFonts w:ascii="宋体" w:hAnsi="宋体" w:eastAsia="宋体" w:cs="Times New Roman"/>
          <w:kern w:val="0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558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EE081"/>
    <w:rsid w:val="33E6F2BD"/>
    <w:rsid w:val="3BFFDA9D"/>
    <w:rsid w:val="3D7F218B"/>
    <w:rsid w:val="3FE9F355"/>
    <w:rsid w:val="5DFB0DEF"/>
    <w:rsid w:val="5E3F418C"/>
    <w:rsid w:val="5FBD2938"/>
    <w:rsid w:val="6DDCC23F"/>
    <w:rsid w:val="6DF7F7E6"/>
    <w:rsid w:val="6FA4DC82"/>
    <w:rsid w:val="6FFFB811"/>
    <w:rsid w:val="777C0241"/>
    <w:rsid w:val="77CF6E55"/>
    <w:rsid w:val="7BAF491A"/>
    <w:rsid w:val="7E4BBDDA"/>
    <w:rsid w:val="7FEEBBDC"/>
    <w:rsid w:val="7FFFD0E7"/>
    <w:rsid w:val="ADB927E8"/>
    <w:rsid w:val="AEFF0340"/>
    <w:rsid w:val="BA7B23C6"/>
    <w:rsid w:val="BCFF5F39"/>
    <w:rsid w:val="BDBFC8FF"/>
    <w:rsid w:val="BF8F822A"/>
    <w:rsid w:val="C29E0D78"/>
    <w:rsid w:val="C77BCBFB"/>
    <w:rsid w:val="DBDBDD49"/>
    <w:rsid w:val="DD7DA93B"/>
    <w:rsid w:val="DEBB4E04"/>
    <w:rsid w:val="DFEF7341"/>
    <w:rsid w:val="F5DE4B53"/>
    <w:rsid w:val="F6EFC653"/>
    <w:rsid w:val="F7BDF989"/>
    <w:rsid w:val="F9AA6FA8"/>
    <w:rsid w:val="FCFA773F"/>
    <w:rsid w:val="FFD38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qFormat/>
    <w:uiPriority w:val="99"/>
    <w:rPr>
      <w:kern w:val="2"/>
      <w:sz w:val="21"/>
      <w:szCs w:val="22"/>
    </w:rPr>
  </w:style>
  <w:style w:type="character" w:customStyle="1" w:styleId="12">
    <w:name w:val="批注框文本 Char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Lenovo</Company>
  <Pages>10</Pages>
  <Words>5411</Words>
  <Characters>5599</Characters>
  <Paragraphs>438</Paragraphs>
  <TotalTime>158</TotalTime>
  <ScaleCrop>false</ScaleCrop>
  <LinksUpToDate>false</LinksUpToDate>
  <CharactersWithSpaces>5741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2022-07-06T07:53:00Z</dcterms:created>
  <dc:creator>屠永岚</dc:creator>
  <cp:lastModifiedBy>user</cp:lastModifiedBy>
  <cp:lastPrinted>2022-07-06T15:26:00Z</cp:lastPrinted>
  <dcterms:modified xsi:type="dcterms:W3CDTF">2022-07-05T17:49:47Z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bd185f37d6744395a20af48895f70b09</vt:lpwstr>
  </property>
</Properties>
</file>