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96" w:tblpY="1"/>
        <w:tblOverlap w:val="never"/>
        <w:tblW w:w="14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20"/>
        <w:gridCol w:w="1440"/>
        <w:gridCol w:w="4980"/>
        <w:gridCol w:w="1560"/>
        <w:gridCol w:w="1120"/>
        <w:gridCol w:w="3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附件一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2019年绍兴市储备粮管理有限公司劳务派遣制员工招聘计划表</w:t>
            </w:r>
          </w:p>
          <w:p>
            <w:pPr>
              <w:pStyle w:val="6"/>
              <w:ind w:firstLineChars="15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tbl>
            <w:tblPr>
              <w:tblStyle w:val="4"/>
              <w:tblW w:w="1436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86"/>
              <w:gridCol w:w="1301"/>
              <w:gridCol w:w="975"/>
              <w:gridCol w:w="1482"/>
              <w:gridCol w:w="4185"/>
              <w:gridCol w:w="3847"/>
              <w:gridCol w:w="198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0" w:hRule="atLeast"/>
              </w:trPr>
              <w:tc>
                <w:tcPr>
                  <w:tcW w:w="586" w:type="dxa"/>
                  <w:noWrap w:val="0"/>
                  <w:vAlign w:val="top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序号</w:t>
                  </w:r>
                </w:p>
              </w:tc>
              <w:tc>
                <w:tcPr>
                  <w:tcW w:w="1301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岗位名称</w:t>
                  </w:r>
                </w:p>
              </w:tc>
              <w:tc>
                <w:tcPr>
                  <w:tcW w:w="975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数量（人）</w:t>
                  </w:r>
                </w:p>
              </w:tc>
              <w:tc>
                <w:tcPr>
                  <w:tcW w:w="1482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专业</w:t>
                  </w:r>
                </w:p>
              </w:tc>
              <w:tc>
                <w:tcPr>
                  <w:tcW w:w="4185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岗位主要职责</w:t>
                  </w:r>
                </w:p>
              </w:tc>
              <w:tc>
                <w:tcPr>
                  <w:tcW w:w="3847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应聘身体</w:t>
                  </w:r>
                </w:p>
              </w:tc>
              <w:tc>
                <w:tcPr>
                  <w:tcW w:w="198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备  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1" w:hRule="atLeast"/>
              </w:trPr>
              <w:tc>
                <w:tcPr>
                  <w:tcW w:w="586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</w:t>
                  </w:r>
                </w:p>
              </w:tc>
              <w:tc>
                <w:tcPr>
                  <w:tcW w:w="1301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粮库保管员</w:t>
                  </w:r>
                </w:p>
              </w:tc>
              <w:tc>
                <w:tcPr>
                  <w:tcW w:w="975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6</w:t>
                  </w:r>
                </w:p>
              </w:tc>
              <w:tc>
                <w:tcPr>
                  <w:tcW w:w="1482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专业不限</w:t>
                  </w:r>
                </w:p>
              </w:tc>
              <w:tc>
                <w:tcPr>
                  <w:tcW w:w="4185" w:type="dxa"/>
                  <w:noWrap w:val="0"/>
                  <w:vAlign w:val="top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1、负责粮油接收、保管、调运工作；</w:t>
                  </w:r>
                </w:p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2、粮库粮情检查及粮库安全、卫生等工作。</w:t>
                  </w:r>
                </w:p>
              </w:tc>
              <w:tc>
                <w:tcPr>
                  <w:tcW w:w="3847" w:type="dxa"/>
                  <w:noWrap w:val="0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全日制专科以上；年龄35周岁以下；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双眼裸视力不低于0.5；</w:t>
                  </w:r>
                  <w:r>
                    <w:rPr>
                      <w:rFonts w:ascii="宋体" w:hAnsi="宋体" w:cs="宋体"/>
                      <w:kern w:val="0"/>
                      <w:szCs w:val="21"/>
                    </w:rPr>
                    <w:t>能适应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郊区粮库</w:t>
                  </w:r>
                  <w:r>
                    <w:rPr>
                      <w:rFonts w:ascii="宋体" w:hAnsi="宋体" w:cs="宋体"/>
                      <w:kern w:val="0"/>
                      <w:szCs w:val="21"/>
                    </w:rPr>
                    <w:t>夜间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值班</w:t>
                  </w:r>
                  <w:r>
                    <w:rPr>
                      <w:rFonts w:ascii="宋体" w:hAnsi="宋体" w:cs="宋体"/>
                      <w:kern w:val="0"/>
                      <w:szCs w:val="21"/>
                    </w:rPr>
                    <w:t>及体力工作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。</w:t>
                  </w:r>
                </w:p>
              </w:tc>
              <w:tc>
                <w:tcPr>
                  <w:tcW w:w="1985" w:type="dxa"/>
                  <w:noWrap w:val="0"/>
                  <w:vAlign w:val="center"/>
                </w:tcPr>
                <w:p>
                  <w:pPr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1、适合男性；</w:t>
                  </w:r>
                </w:p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2、机电一体化专业优先。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1" w:hRule="atLeast"/>
              </w:trPr>
              <w:tc>
                <w:tcPr>
                  <w:tcW w:w="58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30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97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48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4185" w:type="dxa"/>
                  <w:noWrap w:val="0"/>
                  <w:vAlign w:val="top"/>
                </w:tcPr>
                <w:p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3847" w:type="dxa"/>
                  <w:noWrap w:val="0"/>
                  <w:vAlign w:val="center"/>
                </w:tcPr>
                <w:p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98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19" w:hRule="atLeast"/>
              </w:trPr>
              <w:tc>
                <w:tcPr>
                  <w:tcW w:w="586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301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合计</w:t>
                  </w:r>
                </w:p>
              </w:tc>
              <w:tc>
                <w:tcPr>
                  <w:tcW w:w="10489" w:type="dxa"/>
                  <w:gridSpan w:val="4"/>
                  <w:noWrap w:val="0"/>
                  <w:vAlign w:val="center"/>
                </w:tcPr>
                <w:p>
                  <w:pPr>
                    <w:ind w:firstLine="210" w:firstLineChars="1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6人</w:t>
                  </w:r>
                </w:p>
              </w:tc>
              <w:tc>
                <w:tcPr>
                  <w:tcW w:w="1985" w:type="dxa"/>
                  <w:noWrap w:val="0"/>
                  <w:vAlign w:val="top"/>
                </w:tcPr>
                <w:p>
                  <w:pPr>
                    <w:ind w:firstLine="210" w:firstLineChars="100"/>
                    <w:rPr>
                      <w:rFonts w:hint="eastAsia"/>
                      <w:szCs w:val="21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</w:tbl>
    <w:p/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B5A7D"/>
    <w:rsid w:val="1E9B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2019-03-25T05:23:00Z</dcterms:created>
  <dc:creator>-邵嘉达</dc:creator>
  <cp:lastModifiedBy>-邵嘉达</cp:lastModifiedBy>
  <dcterms:modified xsi:type="dcterms:W3CDTF">2019-03-25T05:23:53Z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