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8D" w:rsidRDefault="008F0B8D" w:rsidP="008F0B8D">
      <w:pPr>
        <w:rPr>
          <w:rFonts w:ascii="仿宋_GB2312" w:eastAsia="仿宋_GB2312" w:hAnsi="仿宋_GB2312" w:cs="仿宋_GB2312"/>
          <w:bCs/>
          <w:sz w:val="30"/>
          <w:szCs w:val="32"/>
        </w:rPr>
      </w:pPr>
      <w:r>
        <w:rPr>
          <w:rFonts w:ascii="仿宋_GB2312" w:eastAsia="仿宋_GB2312" w:hAnsi="仿宋_GB2312" w:cs="仿宋_GB2312" w:hint="eastAsia"/>
          <w:bCs/>
          <w:sz w:val="30"/>
          <w:szCs w:val="32"/>
        </w:rPr>
        <w:t>附件1</w:t>
      </w:r>
    </w:p>
    <w:p w:rsidR="008F0B8D" w:rsidRDefault="008F0B8D" w:rsidP="008F0B8D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sz w:val="36"/>
          <w:szCs w:val="36"/>
        </w:rPr>
        <w:t>2019年浙江舟山群岛新区人才储备</w:t>
      </w:r>
      <w:proofErr w:type="gramStart"/>
      <w:r>
        <w:rPr>
          <w:rFonts w:ascii="华文中宋" w:eastAsia="华文中宋" w:hAnsi="华文中宋" w:cs="华文中宋" w:hint="eastAsia"/>
          <w:sz w:val="36"/>
          <w:szCs w:val="36"/>
        </w:rPr>
        <w:t>中心赴</w:t>
      </w:r>
      <w:proofErr w:type="gramEnd"/>
      <w:r>
        <w:rPr>
          <w:rFonts w:ascii="华文中宋" w:eastAsia="华文中宋" w:hAnsi="华文中宋" w:cs="华文中宋" w:hint="eastAsia"/>
          <w:sz w:val="36"/>
          <w:szCs w:val="36"/>
        </w:rPr>
        <w:t>香港现场招聘岗位</w:t>
      </w:r>
    </w:p>
    <w:bookmarkEnd w:id="0"/>
    <w:p w:rsidR="008F0B8D" w:rsidRDefault="008F0B8D" w:rsidP="008F0B8D">
      <w:pPr>
        <w:rPr>
          <w:rFonts w:ascii="华文中宋" w:eastAsia="华文中宋" w:hAnsi="华文中宋" w:cs="华文中宋"/>
          <w:bCs/>
          <w:sz w:val="36"/>
          <w:szCs w:val="36"/>
        </w:rPr>
      </w:pPr>
    </w:p>
    <w:tbl>
      <w:tblPr>
        <w:tblpPr w:leftFromText="180" w:rightFromText="180" w:vertAnchor="text" w:horzAnchor="page" w:tblpX="1603" w:tblpY="196"/>
        <w:tblOverlap w:val="never"/>
        <w:tblW w:w="138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475"/>
        <w:gridCol w:w="1350"/>
        <w:gridCol w:w="787"/>
        <w:gridCol w:w="1375"/>
        <w:gridCol w:w="2400"/>
        <w:gridCol w:w="1763"/>
        <w:gridCol w:w="3312"/>
      </w:tblGrid>
      <w:tr w:rsidR="008F0B8D" w:rsidTr="00142696">
        <w:trPr>
          <w:trHeight w:val="593"/>
        </w:trPr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主管</w:t>
            </w:r>
          </w:p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招聘岗位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招聘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br/>
              <w:t>人数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学历∕学位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4"/>
              </w:rPr>
              <w:t>专业要求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主管部门</w:t>
            </w:r>
          </w:p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网站</w:t>
            </w:r>
          </w:p>
        </w:tc>
      </w:tr>
      <w:tr w:rsidR="008F0B8D" w:rsidTr="00142696">
        <w:trPr>
          <w:trHeight w:val="7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舟山市人民政府办公室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舟山市信息技术中心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全日制硕士研究生及以上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计算机应用技术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0580-2280096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http://www.zhoushan.gov.cn</w:t>
            </w:r>
          </w:p>
        </w:tc>
      </w:tr>
      <w:tr w:rsidR="008F0B8D" w:rsidTr="00142696">
        <w:trPr>
          <w:trHeight w:val="7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舟山市司法局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舟山市仲裁委员会秘书处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商法学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0580-2265591  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http://zssfj.zhoushan.gov.cn</w:t>
            </w:r>
          </w:p>
        </w:tc>
      </w:tr>
      <w:tr w:rsidR="008F0B8D" w:rsidTr="00142696">
        <w:trPr>
          <w:trHeight w:val="7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新区海洋产业集聚区管委会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通关服务中心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技术经济及管理、金融学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0580-8065012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http://zsmica.zhoushan.gov.cn</w:t>
            </w:r>
          </w:p>
        </w:tc>
      </w:tr>
      <w:tr w:rsidR="008F0B8D" w:rsidTr="00142696">
        <w:trPr>
          <w:trHeight w:val="593"/>
        </w:trPr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8D" w:rsidRDefault="008F0B8D" w:rsidP="001426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——</w:t>
            </w:r>
          </w:p>
        </w:tc>
      </w:tr>
    </w:tbl>
    <w:p w:rsidR="008F0B8D" w:rsidRDefault="008F0B8D" w:rsidP="008F0B8D">
      <w:pPr>
        <w:rPr>
          <w:rFonts w:ascii="华文中宋" w:eastAsia="华文中宋" w:hAnsi="华文中宋" w:cs="华文中宋"/>
          <w:bCs/>
          <w:sz w:val="36"/>
          <w:szCs w:val="36"/>
        </w:rPr>
        <w:sectPr w:rsidR="008F0B8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52CDA" w:rsidRPr="008F0B8D" w:rsidRDefault="00152CDA" w:rsidP="008F0B8D"/>
    <w:sectPr w:rsidR="00152CDA" w:rsidRPr="008F0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8D"/>
    <w:rsid w:val="00152CDA"/>
    <w:rsid w:val="008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F0B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F0B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>zzb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2019-03-15T03:36:00Z</dcterms:created>
  <dcterms:modified xsi:type="dcterms:W3CDTF">2019-03-15T03:38:00Z</dcterms:modified>
</cp:coreProperties>
</file>