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04" w:rsidRPr="001D71B6" w:rsidRDefault="00BC5704">
      <w:pPr>
        <w:pStyle w:val="NormalWeb"/>
        <w:widowControl/>
        <w:shd w:val="clear" w:color="auto" w:fill="FFFFFF"/>
        <w:spacing w:before="0" w:beforeAutospacing="0" w:after="0" w:afterAutospacing="0" w:line="750" w:lineRule="atLeas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1D71B6">
        <w:rPr>
          <w:rFonts w:ascii="Times New Roman" w:eastAsia="方正小标宋简体" w:hAnsi="Times New Roman" w:cs="方正小标宋简体" w:hint="eastAsia"/>
          <w:color w:val="000000"/>
          <w:sz w:val="36"/>
          <w:szCs w:val="36"/>
          <w:shd w:val="clear" w:color="auto" w:fill="FFFFFF"/>
        </w:rPr>
        <w:t>武义县</w:t>
      </w:r>
      <w:r w:rsidRPr="001D71B6">
        <w:rPr>
          <w:rFonts w:ascii="Times New Roman" w:eastAsia="方正小标宋简体" w:hAnsi="Times New Roman" w:cs="Times New Roman"/>
          <w:color w:val="000000"/>
          <w:sz w:val="36"/>
          <w:szCs w:val="36"/>
          <w:shd w:val="clear" w:color="auto" w:fill="FFFFFF"/>
        </w:rPr>
        <w:t>2019</w:t>
      </w:r>
      <w:r w:rsidRPr="001D71B6">
        <w:rPr>
          <w:rFonts w:ascii="Times New Roman" w:eastAsia="方正小标宋简体" w:hAnsi="Times New Roman" w:cs="方正小标宋简体" w:hint="eastAsia"/>
          <w:color w:val="000000"/>
          <w:sz w:val="36"/>
          <w:szCs w:val="36"/>
          <w:shd w:val="clear" w:color="auto" w:fill="FFFFFF"/>
        </w:rPr>
        <w:t>年招聘中小学幼儿园教师公告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BC5704" w:rsidRDefault="00BC5704" w:rsidP="001D71B6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因教育事业发展需要，经研究决定公开招聘中小学、幼儿园教师</w:t>
      </w:r>
      <w:r w:rsidRPr="001D71B6">
        <w:rPr>
          <w:rFonts w:ascii="Times New Roman" w:eastAsia="仿宋" w:hAnsi="Times New Roman" w:cs="Times New Roman"/>
          <w:sz w:val="32"/>
          <w:szCs w:val="32"/>
        </w:rPr>
        <w:t>59</w:t>
      </w:r>
      <w:r w:rsidRPr="001D71B6">
        <w:rPr>
          <w:rFonts w:ascii="Times New Roman" w:eastAsia="仿宋" w:hAnsi="仿宋" w:cs="仿宋" w:hint="eastAsia"/>
          <w:sz w:val="32"/>
          <w:szCs w:val="32"/>
        </w:rPr>
        <w:t>名。现将有关事项公告如下：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一、招聘岗位及要求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．具备相应的教师资格证或中小学</w:t>
      </w:r>
      <w:r>
        <w:rPr>
          <w:rFonts w:ascii="Times New Roman" w:eastAsia="仿宋" w:hAnsi="仿宋" w:cs="仿宋" w:hint="eastAsia"/>
          <w:sz w:val="32"/>
          <w:szCs w:val="32"/>
        </w:rPr>
        <w:t>（幼儿园）</w:t>
      </w:r>
      <w:r w:rsidRPr="001D71B6">
        <w:rPr>
          <w:rFonts w:ascii="Times New Roman" w:eastAsia="仿宋" w:hAnsi="仿宋" w:cs="仿宋" w:hint="eastAsia"/>
          <w:sz w:val="32"/>
          <w:szCs w:val="32"/>
        </w:rPr>
        <w:t>教师资格考试与普通话考试合格证明。报考职业技术学校烹饪专业实习指导师与少体校（壶山小学）体育</w:t>
      </w:r>
      <w:r w:rsidRPr="001D71B6">
        <w:rPr>
          <w:rFonts w:ascii="Times New Roman" w:eastAsia="仿宋" w:hAnsi="Times New Roman" w:cs="Times New Roman"/>
          <w:sz w:val="32"/>
          <w:szCs w:val="32"/>
        </w:rPr>
        <w:t>(</w:t>
      </w:r>
      <w:r w:rsidRPr="001D71B6">
        <w:rPr>
          <w:rFonts w:ascii="Times New Roman" w:eastAsia="仿宋" w:hAnsi="仿宋" w:cs="仿宋" w:hint="eastAsia"/>
          <w:sz w:val="32"/>
          <w:szCs w:val="32"/>
        </w:rPr>
        <w:t>举重教练</w:t>
      </w:r>
      <w:r w:rsidRPr="001D71B6">
        <w:rPr>
          <w:rFonts w:ascii="Times New Roman" w:eastAsia="仿宋" w:hAnsi="Times New Roman" w:cs="Times New Roman"/>
          <w:sz w:val="32"/>
          <w:szCs w:val="32"/>
        </w:rPr>
        <w:t>)</w:t>
      </w:r>
      <w:r w:rsidRPr="001D71B6">
        <w:rPr>
          <w:rFonts w:ascii="Times New Roman" w:eastAsia="仿宋" w:hAnsi="仿宋" w:cs="仿宋" w:hint="eastAsia"/>
          <w:sz w:val="32"/>
          <w:szCs w:val="32"/>
        </w:rPr>
        <w:t>教师的除外。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2.</w:t>
      </w:r>
      <w:r w:rsidRPr="001D71B6">
        <w:rPr>
          <w:rFonts w:ascii="Times New Roman" w:eastAsia="仿宋" w:hAnsi="仿宋" w:cs="仿宋" w:hint="eastAsia"/>
          <w:sz w:val="32"/>
          <w:szCs w:val="32"/>
        </w:rPr>
        <w:t>遵纪守法，具有较强的事业心、责任感，服从分配；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3.</w:t>
      </w:r>
      <w:r w:rsidRPr="001D71B6">
        <w:rPr>
          <w:rFonts w:ascii="Times New Roman" w:eastAsia="仿宋" w:hAnsi="仿宋" w:cs="仿宋" w:hint="eastAsia"/>
          <w:sz w:val="32"/>
          <w:szCs w:val="32"/>
        </w:rPr>
        <w:t>具有良好的履行教学工作的身体条件。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岗位及其他要求详见附件</w:t>
      </w: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二、招聘程序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发布公告、现场报名、资格审查、笔试、面试、体检、考察、公示、岗前培训、办理聘用手续。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三、报名办法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．报名时间：</w:t>
      </w:r>
      <w:r w:rsidRPr="001D71B6">
        <w:rPr>
          <w:rFonts w:ascii="Times New Roman" w:eastAsia="仿宋" w:hAnsi="Times New Roman" w:cs="Times New Roman"/>
          <w:sz w:val="32"/>
          <w:szCs w:val="32"/>
        </w:rPr>
        <w:t> 2019 </w:t>
      </w:r>
      <w:r w:rsidRPr="001D71B6">
        <w:rPr>
          <w:rFonts w:ascii="Times New Roman" w:eastAsia="仿宋" w:hAnsi="仿宋" w:cs="仿宋" w:hint="eastAsia"/>
          <w:sz w:val="32"/>
          <w:szCs w:val="32"/>
        </w:rPr>
        <w:t>年</w:t>
      </w: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月</w:t>
      </w:r>
      <w:r w:rsidRPr="001D71B6">
        <w:rPr>
          <w:rFonts w:ascii="Times New Roman" w:eastAsia="仿宋" w:hAnsi="Times New Roman" w:cs="Times New Roman"/>
          <w:sz w:val="32"/>
          <w:szCs w:val="32"/>
        </w:rPr>
        <w:t>20</w:t>
      </w:r>
      <w:r w:rsidRPr="001D71B6">
        <w:rPr>
          <w:rFonts w:ascii="Times New Roman" w:eastAsia="仿宋" w:hAnsi="仿宋" w:cs="仿宋" w:hint="eastAsia"/>
          <w:sz w:val="32"/>
          <w:szCs w:val="32"/>
        </w:rPr>
        <w:t>日</w:t>
      </w:r>
      <w:r w:rsidRPr="001D71B6">
        <w:rPr>
          <w:rFonts w:ascii="Times New Roman" w:eastAsia="仿宋" w:hAnsi="Times New Roman" w:cs="Times New Roman"/>
          <w:sz w:val="32"/>
          <w:szCs w:val="32"/>
        </w:rPr>
        <w:t> </w:t>
      </w:r>
      <w:r w:rsidRPr="001D71B6">
        <w:rPr>
          <w:rFonts w:ascii="Times New Roman" w:eastAsia="仿宋" w:hAnsi="仿宋" w:cs="仿宋" w:hint="eastAsia"/>
          <w:sz w:val="32"/>
          <w:szCs w:val="32"/>
        </w:rPr>
        <w:t>至</w:t>
      </w: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月</w:t>
      </w:r>
      <w:r w:rsidRPr="001D71B6">
        <w:rPr>
          <w:rFonts w:ascii="Times New Roman" w:eastAsia="仿宋" w:hAnsi="Times New Roman" w:cs="Times New Roman"/>
          <w:sz w:val="32"/>
          <w:szCs w:val="32"/>
        </w:rPr>
        <w:t>2 2</w:t>
      </w:r>
      <w:r w:rsidRPr="001D71B6">
        <w:rPr>
          <w:rFonts w:ascii="Times New Roman" w:eastAsia="仿宋" w:hAnsi="仿宋" w:cs="仿宋" w:hint="eastAsia"/>
          <w:sz w:val="32"/>
          <w:szCs w:val="32"/>
        </w:rPr>
        <w:t>日</w:t>
      </w:r>
      <w:r w:rsidRPr="001D71B6">
        <w:rPr>
          <w:rFonts w:ascii="Times New Roman" w:eastAsia="仿宋" w:hAnsi="Times New Roman" w:cs="Times New Roman"/>
          <w:sz w:val="32"/>
          <w:szCs w:val="32"/>
        </w:rPr>
        <w:t> </w:t>
      </w:r>
      <w:r w:rsidRPr="001D71B6">
        <w:rPr>
          <w:rFonts w:ascii="Times New Roman" w:eastAsia="仿宋" w:hAnsi="仿宋" w:cs="仿宋" w:hint="eastAsia"/>
          <w:sz w:val="32"/>
          <w:szCs w:val="32"/>
        </w:rPr>
        <w:t>；上午</w:t>
      </w:r>
      <w:r w:rsidRPr="001D71B6">
        <w:rPr>
          <w:rFonts w:ascii="Times New Roman" w:eastAsia="仿宋" w:hAnsi="Times New Roman" w:cs="Times New Roman"/>
          <w:sz w:val="32"/>
          <w:szCs w:val="32"/>
        </w:rPr>
        <w:t>8:30—11:00</w:t>
      </w:r>
      <w:r w:rsidRPr="001D71B6">
        <w:rPr>
          <w:rFonts w:ascii="Times New Roman" w:eastAsia="仿宋" w:hAnsi="仿宋" w:cs="仿宋" w:hint="eastAsia"/>
          <w:sz w:val="32"/>
          <w:szCs w:val="32"/>
        </w:rPr>
        <w:t>，下午</w:t>
      </w:r>
      <w:r w:rsidRPr="001D71B6">
        <w:rPr>
          <w:rFonts w:ascii="Times New Roman" w:eastAsia="仿宋" w:hAnsi="Times New Roman" w:cs="Times New Roman"/>
          <w:sz w:val="32"/>
          <w:szCs w:val="32"/>
        </w:rPr>
        <w:t>1:30—4:30</w:t>
      </w:r>
      <w:r w:rsidRPr="001D71B6">
        <w:rPr>
          <w:rFonts w:ascii="Times New Roman" w:eastAsia="仿宋" w:hAnsi="仿宋" w:cs="仿宋" w:hint="eastAsia"/>
          <w:sz w:val="32"/>
          <w:szCs w:val="32"/>
        </w:rPr>
        <w:t>；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．报名地点</w:t>
      </w:r>
      <w:r w:rsidRPr="001D71B6">
        <w:rPr>
          <w:rFonts w:ascii="Times New Roman" w:eastAsia="仿宋" w:hAnsi="仿宋" w:cs="仿宋" w:hint="eastAsia"/>
          <w:sz w:val="32"/>
          <w:szCs w:val="32"/>
        </w:rPr>
        <w:t>：武义县教育局一楼大会议室（北岭新区武义县继续教育中心校园内）；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．咨询电话</w:t>
      </w:r>
      <w:r w:rsidRPr="001D71B6">
        <w:rPr>
          <w:rFonts w:ascii="Times New Roman" w:eastAsia="仿宋" w:hAnsi="仿宋" w:cs="仿宋" w:hint="eastAsia"/>
          <w:sz w:val="32"/>
          <w:szCs w:val="32"/>
        </w:rPr>
        <w:t>：</w:t>
      </w:r>
      <w:r w:rsidRPr="001D71B6">
        <w:rPr>
          <w:rFonts w:ascii="Times New Roman" w:eastAsia="仿宋" w:hAnsi="Times New Roman" w:cs="Times New Roman"/>
          <w:sz w:val="32"/>
          <w:szCs w:val="32"/>
        </w:rPr>
        <w:t>87648265</w:t>
      </w:r>
      <w:r w:rsidRPr="001D71B6">
        <w:rPr>
          <w:rFonts w:ascii="Times New Roman" w:eastAsia="仿宋" w:hAnsi="仿宋" w:cs="仿宋" w:hint="eastAsia"/>
          <w:sz w:val="32"/>
          <w:szCs w:val="32"/>
        </w:rPr>
        <w:t>、</w:t>
      </w:r>
      <w:r w:rsidRPr="001D71B6">
        <w:rPr>
          <w:rFonts w:ascii="Times New Roman" w:eastAsia="仿宋" w:hAnsi="Times New Roman" w:cs="Times New Roman"/>
          <w:sz w:val="32"/>
          <w:szCs w:val="32"/>
        </w:rPr>
        <w:t>87643939</w:t>
      </w:r>
      <w:r w:rsidRPr="001D71B6">
        <w:rPr>
          <w:rFonts w:ascii="Times New Roman" w:eastAsia="仿宋" w:hAnsi="仿宋" w:cs="仿宋" w:hint="eastAsia"/>
          <w:sz w:val="32"/>
          <w:szCs w:val="32"/>
        </w:rPr>
        <w:t>。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．报名材料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cs="仿宋" w:hint="eastAsia"/>
          <w:sz w:val="32"/>
          <w:szCs w:val="32"/>
        </w:rPr>
        <w:t>①</w:t>
      </w:r>
      <w:r w:rsidRPr="001D71B6">
        <w:rPr>
          <w:rFonts w:ascii="Times New Roman" w:eastAsia="仿宋" w:hAnsi="仿宋" w:cs="仿宋" w:hint="eastAsia"/>
          <w:sz w:val="32"/>
          <w:szCs w:val="32"/>
        </w:rPr>
        <w:t>身份证、户口簿、毕业证书、应届毕业生的就业推荐表和师范类生源证明，以上证件原件复印件各一份；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1D71B6">
        <w:rPr>
          <w:rFonts w:ascii="Times New Roman" w:eastAsia="仿宋" w:cs="仿宋" w:hint="eastAsia"/>
          <w:sz w:val="32"/>
          <w:szCs w:val="32"/>
        </w:rPr>
        <w:t>②</w:t>
      </w:r>
      <w:r w:rsidRPr="001D71B6">
        <w:rPr>
          <w:rFonts w:ascii="Times New Roman" w:eastAsia="仿宋" w:hAnsi="仿宋" w:cs="仿宋" w:hint="eastAsia"/>
          <w:sz w:val="32"/>
          <w:szCs w:val="32"/>
        </w:rPr>
        <w:t>教师资格证书</w:t>
      </w:r>
      <w:r w:rsidRPr="001D71B6">
        <w:rPr>
          <w:rFonts w:ascii="Times New Roman" w:eastAsia="仿宋" w:hAnsi="仿宋" w:cs="仿宋" w:hint="eastAsia"/>
          <w:color w:val="000000"/>
          <w:sz w:val="32"/>
          <w:szCs w:val="32"/>
        </w:rPr>
        <w:t>或资格证书和普通话等级考试合格证明；外省普通话等级证书须经金华市语委会验收。以上证件原件复印件各一份。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cs="仿宋" w:hint="eastAsia"/>
          <w:color w:val="000000"/>
          <w:sz w:val="32"/>
          <w:szCs w:val="32"/>
        </w:rPr>
        <w:t>③</w:t>
      </w:r>
      <w:r w:rsidRPr="001D71B6">
        <w:rPr>
          <w:rFonts w:ascii="Times New Roman" w:eastAsia="仿宋" w:hAnsi="仿宋" w:cs="仿宋" w:hint="eastAsia"/>
          <w:color w:val="000000"/>
          <w:sz w:val="32"/>
          <w:szCs w:val="32"/>
        </w:rPr>
        <w:t>留学人员</w:t>
      </w:r>
      <w:r w:rsidRPr="001D71B6">
        <w:rPr>
          <w:rFonts w:ascii="Times New Roman" w:eastAsia="仿宋" w:hAnsi="Times New Roman" w:cs="Times New Roman"/>
          <w:color w:val="000000"/>
          <w:sz w:val="32"/>
          <w:szCs w:val="32"/>
        </w:rPr>
        <w:t>(</w:t>
      </w:r>
      <w:r w:rsidRPr="001D71B6">
        <w:rPr>
          <w:rFonts w:ascii="Times New Roman" w:eastAsia="仿宋" w:hAnsi="仿宋" w:cs="仿宋" w:hint="eastAsia"/>
          <w:color w:val="000000"/>
          <w:sz w:val="32"/>
          <w:szCs w:val="32"/>
        </w:rPr>
        <w:t>海外硕士</w:t>
      </w:r>
      <w:r w:rsidRPr="001D71B6">
        <w:rPr>
          <w:rFonts w:ascii="Times New Roman" w:eastAsia="仿宋" w:hAnsi="Times New Roman" w:cs="Times New Roman"/>
          <w:color w:val="000000"/>
          <w:sz w:val="32"/>
          <w:szCs w:val="32"/>
        </w:rPr>
        <w:t>)</w:t>
      </w:r>
      <w:r w:rsidRPr="001D71B6">
        <w:rPr>
          <w:rFonts w:ascii="Times New Roman" w:eastAsia="仿宋" w:hAnsi="仿宋" w:cs="仿宋" w:hint="eastAsia"/>
          <w:color w:val="000000"/>
          <w:sz w:val="32"/>
          <w:szCs w:val="32"/>
        </w:rPr>
        <w:t>须提</w:t>
      </w:r>
      <w:r w:rsidRPr="001D71B6">
        <w:rPr>
          <w:rFonts w:ascii="Times New Roman" w:eastAsia="仿宋" w:hAnsi="仿宋" w:cs="仿宋" w:hint="eastAsia"/>
          <w:sz w:val="32"/>
          <w:szCs w:val="32"/>
        </w:rPr>
        <w:t>供教育部中国留学服务中心出具的境外学历学位认证书。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微软雅黑" w:hAnsi="Î¢ÈíÑÅºÚ Western" w:cs="微软雅黑" w:hint="eastAsia"/>
          <w:sz w:val="32"/>
          <w:szCs w:val="32"/>
        </w:rPr>
        <w:t>④</w:t>
      </w:r>
      <w:r w:rsidRPr="001D71B6">
        <w:rPr>
          <w:rFonts w:ascii="Times New Roman" w:eastAsia="仿宋" w:hAnsi="仿宋" w:cs="仿宋" w:hint="eastAsia"/>
          <w:sz w:val="32"/>
          <w:szCs w:val="32"/>
        </w:rPr>
        <w:t>部分岗位须提供专业技能、资格等级证书等证书的原件复印件各一份。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微软雅黑" w:hAnsi="Î¢ÈíÑÅºÚ Western" w:cs="微软雅黑" w:hint="eastAsia"/>
          <w:sz w:val="32"/>
          <w:szCs w:val="32"/>
        </w:rPr>
        <w:t>⑤</w:t>
      </w: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寸近期免冠彩照</w:t>
      </w: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张并现场采集肖像。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5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．收费标准：</w:t>
      </w:r>
      <w:r w:rsidRPr="001D71B6">
        <w:rPr>
          <w:rFonts w:ascii="Times New Roman" w:eastAsia="仿宋" w:hAnsi="仿宋" w:cs="仿宋" w:hint="eastAsia"/>
          <w:sz w:val="32"/>
          <w:szCs w:val="32"/>
        </w:rPr>
        <w:t>考务费</w:t>
      </w:r>
      <w:r w:rsidRPr="001D71B6">
        <w:rPr>
          <w:rFonts w:ascii="Times New Roman" w:eastAsia="仿宋" w:hAnsi="Times New Roman" w:cs="Times New Roman"/>
          <w:sz w:val="32"/>
          <w:szCs w:val="32"/>
        </w:rPr>
        <w:t>96</w:t>
      </w:r>
      <w:r w:rsidRPr="001D71B6">
        <w:rPr>
          <w:rFonts w:ascii="Times New Roman" w:eastAsia="仿宋" w:hAnsi="仿宋" w:cs="仿宋" w:hint="eastAsia"/>
          <w:sz w:val="32"/>
          <w:szCs w:val="32"/>
        </w:rPr>
        <w:t>元每人。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6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．每人限报一个职位。</w:t>
      </w:r>
      <w:r w:rsidRPr="001D71B6">
        <w:rPr>
          <w:rFonts w:ascii="Times New Roman" w:eastAsia="仿宋" w:hAnsi="仿宋" w:cs="仿宋" w:hint="eastAsia"/>
          <w:sz w:val="32"/>
          <w:szCs w:val="32"/>
        </w:rPr>
        <w:t>正式在编事业单位工作人员报考的，需经所在单位和主管部门同意。在读全日制普通高校专升本人员或研究生不能以原已取得的学历、学位证书报考。有法律、法规规定不得招聘为事业单位工作人员情形的不得报考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四、考试办法</w:t>
      </w:r>
    </w:p>
    <w:p w:rsidR="00BC5704" w:rsidRPr="001D71B6" w:rsidRDefault="00BC5704" w:rsidP="001D71B6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．笔试：</w:t>
      </w:r>
      <w:r w:rsidRPr="001D71B6">
        <w:rPr>
          <w:rFonts w:ascii="Times New Roman" w:eastAsia="仿宋" w:hAnsi="仿宋" w:cs="仿宋" w:hint="eastAsia"/>
          <w:sz w:val="32"/>
          <w:szCs w:val="32"/>
        </w:rPr>
        <w:t>《教育基础知识》、《学科专业知识》两门。未参加武义考点笔试的为缺考。</w:t>
      </w:r>
    </w:p>
    <w:p w:rsidR="00BC5704" w:rsidRPr="001D71B6" w:rsidRDefault="00BC5704" w:rsidP="001D71B6">
      <w:pPr>
        <w:spacing w:line="54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．面试：</w:t>
      </w:r>
      <w:r w:rsidRPr="001D71B6">
        <w:rPr>
          <w:rFonts w:ascii="Times New Roman" w:eastAsia="仿宋" w:hAnsi="仿宋" w:cs="仿宋" w:hint="eastAsia"/>
          <w:sz w:val="32"/>
          <w:szCs w:val="32"/>
        </w:rPr>
        <w:t>根据笔试成绩从高到低，招聘</w:t>
      </w:r>
      <w:r w:rsidRPr="001D71B6">
        <w:rPr>
          <w:rFonts w:ascii="Times New Roman" w:eastAsia="仿宋" w:hAnsi="Times New Roman" w:cs="Times New Roman"/>
          <w:sz w:val="32"/>
          <w:szCs w:val="32"/>
        </w:rPr>
        <w:t>5</w:t>
      </w:r>
      <w:r w:rsidRPr="001D71B6">
        <w:rPr>
          <w:rFonts w:ascii="Times New Roman" w:eastAsia="仿宋" w:hAnsi="仿宋" w:cs="仿宋" w:hint="eastAsia"/>
          <w:sz w:val="32"/>
          <w:szCs w:val="32"/>
        </w:rPr>
        <w:t>人及以下的按</w:t>
      </w:r>
      <w:r w:rsidRPr="001D71B6">
        <w:rPr>
          <w:rFonts w:ascii="Times New Roman" w:eastAsia="仿宋" w:hAnsi="Times New Roman" w:cs="Times New Roman"/>
          <w:sz w:val="32"/>
          <w:szCs w:val="32"/>
        </w:rPr>
        <w:t>1:3</w:t>
      </w:r>
      <w:r w:rsidRPr="001D71B6">
        <w:rPr>
          <w:rFonts w:ascii="Times New Roman" w:eastAsia="仿宋" w:hAnsi="仿宋" w:cs="仿宋" w:hint="eastAsia"/>
          <w:sz w:val="32"/>
          <w:szCs w:val="32"/>
        </w:rPr>
        <w:t>比例、招聘</w:t>
      </w:r>
      <w:r w:rsidRPr="001D71B6">
        <w:rPr>
          <w:rFonts w:ascii="Times New Roman" w:eastAsia="仿宋" w:hAnsi="Times New Roman" w:cs="Times New Roman"/>
          <w:sz w:val="32"/>
          <w:szCs w:val="32"/>
        </w:rPr>
        <w:t>5</w:t>
      </w:r>
      <w:r w:rsidRPr="001D71B6">
        <w:rPr>
          <w:rFonts w:ascii="Times New Roman" w:eastAsia="仿宋" w:hAnsi="仿宋" w:cs="仿宋" w:hint="eastAsia"/>
          <w:sz w:val="32"/>
          <w:szCs w:val="32"/>
        </w:rPr>
        <w:t>人以上按</w:t>
      </w:r>
      <w:r w:rsidRPr="001D71B6">
        <w:rPr>
          <w:rFonts w:ascii="Times New Roman" w:eastAsia="仿宋" w:hAnsi="Times New Roman" w:cs="Times New Roman"/>
          <w:sz w:val="32"/>
          <w:szCs w:val="32"/>
        </w:rPr>
        <w:t>1:1.5</w:t>
      </w:r>
      <w:r w:rsidRPr="001D71B6">
        <w:rPr>
          <w:rFonts w:ascii="Times New Roman" w:eastAsia="仿宋" w:hAnsi="仿宋" w:cs="仿宋" w:hint="eastAsia"/>
          <w:sz w:val="32"/>
          <w:szCs w:val="32"/>
        </w:rPr>
        <w:t>比例分别确定面试对象。面试满分</w:t>
      </w:r>
      <w:r w:rsidRPr="001D71B6">
        <w:rPr>
          <w:rFonts w:ascii="Times New Roman" w:eastAsia="仿宋" w:hAnsi="Times New Roman" w:cs="Times New Roman"/>
          <w:sz w:val="32"/>
          <w:szCs w:val="32"/>
        </w:rPr>
        <w:t>100</w:t>
      </w:r>
      <w:r w:rsidRPr="001D71B6">
        <w:rPr>
          <w:rFonts w:ascii="Times New Roman" w:eastAsia="仿宋" w:hAnsi="仿宋" w:cs="仿宋" w:hint="eastAsia"/>
          <w:sz w:val="32"/>
          <w:szCs w:val="32"/>
        </w:rPr>
        <w:t>分，合格分</w:t>
      </w:r>
      <w:r w:rsidRPr="001D71B6">
        <w:rPr>
          <w:rFonts w:ascii="Times New Roman" w:eastAsia="仿宋" w:hAnsi="Times New Roman" w:cs="Times New Roman"/>
          <w:sz w:val="32"/>
          <w:szCs w:val="32"/>
        </w:rPr>
        <w:t>60</w:t>
      </w:r>
      <w:r w:rsidRPr="001D71B6">
        <w:rPr>
          <w:rFonts w:ascii="Times New Roman" w:eastAsia="仿宋" w:hAnsi="仿宋" w:cs="仿宋" w:hint="eastAsia"/>
          <w:sz w:val="32"/>
          <w:szCs w:val="32"/>
        </w:rPr>
        <w:t>分。</w:t>
      </w:r>
    </w:p>
    <w:p w:rsidR="00BC5704" w:rsidRPr="001D71B6" w:rsidRDefault="00BC5704" w:rsidP="001D71B6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笔试说明详见浙江教育考试网；面试形式为试讲；中小学音体美岗位和</w:t>
      </w:r>
      <w:r w:rsidRPr="001D71B6">
        <w:rPr>
          <w:rFonts w:ascii="Times New Roman" w:eastAsia="仿宋" w:hAnsi="仿宋" w:cs="仿宋" w:hint="eastAsia"/>
          <w:color w:val="000000"/>
          <w:sz w:val="32"/>
          <w:szCs w:val="32"/>
        </w:rPr>
        <w:t>职校专业课教师岗位的笔试面试</w:t>
      </w:r>
      <w:r w:rsidRPr="001D71B6">
        <w:rPr>
          <w:rFonts w:ascii="Times New Roman" w:eastAsia="仿宋" w:hAnsi="仿宋" w:cs="仿宋" w:hint="eastAsia"/>
          <w:sz w:val="32"/>
          <w:szCs w:val="32"/>
        </w:rPr>
        <w:t>说明详见武义县政府网通知公告或武义教育微信公众号。</w:t>
      </w:r>
    </w:p>
    <w:p w:rsidR="00BC5704" w:rsidRPr="001D71B6" w:rsidRDefault="00BC5704" w:rsidP="001D71B6">
      <w:pPr>
        <w:spacing w:line="54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．成绩计算</w:t>
      </w:r>
    </w:p>
    <w:p w:rsidR="00BC5704" w:rsidRPr="001D71B6" w:rsidRDefault="00BC5704" w:rsidP="001D71B6">
      <w:pPr>
        <w:spacing w:line="540" w:lineRule="exact"/>
        <w:ind w:leftChars="304" w:left="638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笔试成绩</w:t>
      </w:r>
      <w:r w:rsidRPr="001D71B6">
        <w:rPr>
          <w:rFonts w:ascii="Times New Roman" w:eastAsia="仿宋" w:hAnsi="Times New Roman" w:cs="Times New Roman"/>
          <w:sz w:val="32"/>
          <w:szCs w:val="32"/>
        </w:rPr>
        <w:t>=</w:t>
      </w:r>
      <w:r w:rsidRPr="001D71B6">
        <w:rPr>
          <w:rFonts w:ascii="Times New Roman" w:eastAsia="仿宋" w:hAnsi="仿宋" w:cs="仿宋" w:hint="eastAsia"/>
          <w:sz w:val="32"/>
          <w:szCs w:val="32"/>
        </w:rPr>
        <w:t>《教育基础知识》</w:t>
      </w:r>
      <w:r w:rsidRPr="001D71B6">
        <w:rPr>
          <w:rFonts w:ascii="Times New Roman" w:eastAsia="仿宋" w:hAnsi="Times New Roman" w:cs="Times New Roman"/>
          <w:sz w:val="32"/>
          <w:szCs w:val="32"/>
        </w:rPr>
        <w:t>×40%+</w:t>
      </w:r>
      <w:r w:rsidRPr="001D71B6">
        <w:rPr>
          <w:rFonts w:ascii="Times New Roman" w:eastAsia="仿宋" w:hAnsi="仿宋" w:cs="仿宋" w:hint="eastAsia"/>
          <w:sz w:val="32"/>
          <w:szCs w:val="32"/>
        </w:rPr>
        <w:t>《学科专业知识》</w:t>
      </w:r>
      <w:r w:rsidRPr="001D71B6">
        <w:rPr>
          <w:rFonts w:ascii="Times New Roman" w:eastAsia="仿宋" w:hAnsi="Times New Roman" w:cs="Times New Roman"/>
          <w:sz w:val="32"/>
          <w:szCs w:val="32"/>
        </w:rPr>
        <w:t>×60%</w:t>
      </w:r>
      <w:r w:rsidRPr="001D71B6">
        <w:rPr>
          <w:rFonts w:ascii="Times New Roman" w:eastAsia="仿宋" w:hAnsi="仿宋" w:cs="仿宋" w:hint="eastAsia"/>
          <w:sz w:val="32"/>
          <w:szCs w:val="32"/>
        </w:rPr>
        <w:t>。</w:t>
      </w:r>
    </w:p>
    <w:p w:rsidR="00BC5704" w:rsidRPr="001D71B6" w:rsidRDefault="00BC5704" w:rsidP="001D71B6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总成绩</w:t>
      </w:r>
      <w:r w:rsidRPr="001D71B6">
        <w:rPr>
          <w:rFonts w:ascii="Times New Roman" w:eastAsia="仿宋" w:hAnsi="Times New Roman" w:cs="Times New Roman"/>
          <w:sz w:val="32"/>
          <w:szCs w:val="32"/>
        </w:rPr>
        <w:t>=</w:t>
      </w:r>
      <w:r w:rsidRPr="001D71B6">
        <w:rPr>
          <w:rFonts w:ascii="Times New Roman" w:eastAsia="仿宋" w:hAnsi="仿宋" w:cs="仿宋" w:hint="eastAsia"/>
          <w:sz w:val="32"/>
          <w:szCs w:val="32"/>
        </w:rPr>
        <w:t>笔试成绩</w:t>
      </w:r>
      <w:r w:rsidRPr="001D71B6">
        <w:rPr>
          <w:rFonts w:ascii="Times New Roman" w:eastAsia="仿宋" w:hAnsi="Times New Roman" w:cs="Times New Roman"/>
          <w:sz w:val="32"/>
          <w:szCs w:val="32"/>
        </w:rPr>
        <w:t>×50%+</w:t>
      </w:r>
      <w:r w:rsidRPr="001D71B6">
        <w:rPr>
          <w:rFonts w:ascii="Times New Roman" w:eastAsia="仿宋" w:hAnsi="仿宋" w:cs="仿宋" w:hint="eastAsia"/>
          <w:sz w:val="32"/>
          <w:szCs w:val="32"/>
        </w:rPr>
        <w:t>面试成绩</w:t>
      </w:r>
      <w:r w:rsidRPr="001D71B6">
        <w:rPr>
          <w:rFonts w:ascii="Times New Roman" w:eastAsia="仿宋" w:hAnsi="Times New Roman" w:cs="Times New Roman"/>
          <w:sz w:val="32"/>
          <w:szCs w:val="32"/>
        </w:rPr>
        <w:t>×50%</w:t>
      </w:r>
      <w:r w:rsidRPr="001D71B6">
        <w:rPr>
          <w:rFonts w:ascii="Times New Roman" w:eastAsia="仿宋" w:hAnsi="仿宋" w:cs="仿宋" w:hint="eastAsia"/>
          <w:sz w:val="32"/>
          <w:szCs w:val="32"/>
        </w:rPr>
        <w:t>。</w:t>
      </w:r>
    </w:p>
    <w:p w:rsidR="00BC5704" w:rsidRPr="001D71B6" w:rsidRDefault="00BC5704" w:rsidP="001D71B6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总成绩满分</w:t>
      </w:r>
      <w:r w:rsidRPr="001D71B6">
        <w:rPr>
          <w:rFonts w:ascii="Times New Roman" w:eastAsia="仿宋" w:hAnsi="Times New Roman" w:cs="Times New Roman"/>
          <w:sz w:val="32"/>
          <w:szCs w:val="32"/>
        </w:rPr>
        <w:t>100</w:t>
      </w:r>
      <w:r w:rsidRPr="001D71B6">
        <w:rPr>
          <w:rFonts w:ascii="Times New Roman" w:eastAsia="仿宋" w:hAnsi="仿宋" w:cs="仿宋" w:hint="eastAsia"/>
          <w:sz w:val="32"/>
          <w:szCs w:val="32"/>
        </w:rPr>
        <w:t>分，合格分</w:t>
      </w:r>
      <w:r w:rsidRPr="001D71B6">
        <w:rPr>
          <w:rFonts w:ascii="Times New Roman" w:eastAsia="仿宋" w:hAnsi="Times New Roman" w:cs="Times New Roman"/>
          <w:sz w:val="32"/>
          <w:szCs w:val="32"/>
        </w:rPr>
        <w:t>60</w:t>
      </w:r>
      <w:r w:rsidRPr="001D71B6">
        <w:rPr>
          <w:rFonts w:ascii="Times New Roman" w:eastAsia="仿宋" w:hAnsi="仿宋" w:cs="仿宋" w:hint="eastAsia"/>
          <w:sz w:val="32"/>
          <w:szCs w:val="32"/>
        </w:rPr>
        <w:t>分。</w:t>
      </w:r>
    </w:p>
    <w:p w:rsidR="00BC5704" w:rsidRPr="001D71B6" w:rsidRDefault="00BC5704" w:rsidP="001D71B6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五、体检、考察、录用</w:t>
      </w:r>
    </w:p>
    <w:p w:rsidR="00BC5704" w:rsidRPr="001D71B6" w:rsidRDefault="00BC5704">
      <w:pPr>
        <w:spacing w:line="54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．体检：</w:t>
      </w:r>
      <w:r w:rsidRPr="001D71B6">
        <w:rPr>
          <w:rFonts w:ascii="Times New Roman" w:eastAsia="仿宋" w:hAnsi="仿宋" w:cs="仿宋" w:hint="eastAsia"/>
          <w:sz w:val="32"/>
          <w:szCs w:val="32"/>
        </w:rPr>
        <w:t>在考生总成绩合格人员中从高分到低分按招聘名额</w:t>
      </w:r>
      <w:r w:rsidRPr="001D71B6">
        <w:rPr>
          <w:rFonts w:ascii="Times New Roman" w:eastAsia="仿宋" w:hAnsi="Times New Roman" w:cs="Times New Roman"/>
          <w:sz w:val="32"/>
          <w:szCs w:val="32"/>
        </w:rPr>
        <w:t>1:1</w:t>
      </w:r>
      <w:r w:rsidRPr="001D71B6">
        <w:rPr>
          <w:rFonts w:ascii="Times New Roman" w:eastAsia="仿宋" w:hAnsi="仿宋" w:cs="仿宋" w:hint="eastAsia"/>
          <w:sz w:val="32"/>
          <w:szCs w:val="32"/>
        </w:rPr>
        <w:t>比例确定体检对象。总成绩相同以笔试成绩高者为体检对象；入围体检对象放弃体检或体检不合格的，可在相应职位成绩合格人员中递补。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体检标准：《浙江省教师资格认定体检工作实施办法》、《关于进一步做好公务员考试录用体检工作的通知》（人社部发〔</w:t>
      </w:r>
      <w:r w:rsidRPr="001D71B6">
        <w:rPr>
          <w:rFonts w:ascii="Times New Roman" w:eastAsia="仿宋" w:hAnsi="Times New Roman" w:cs="Times New Roman"/>
          <w:sz w:val="32"/>
          <w:szCs w:val="32"/>
        </w:rPr>
        <w:t>2012</w:t>
      </w:r>
      <w:r w:rsidRPr="001D71B6">
        <w:rPr>
          <w:rFonts w:ascii="Times New Roman" w:eastAsia="仿宋" w:hAnsi="仿宋" w:cs="仿宋" w:hint="eastAsia"/>
          <w:sz w:val="32"/>
          <w:szCs w:val="32"/>
        </w:rPr>
        <w:t>〕</w:t>
      </w:r>
      <w:r w:rsidRPr="001D71B6">
        <w:rPr>
          <w:rFonts w:ascii="Times New Roman" w:eastAsia="仿宋" w:hAnsi="Times New Roman" w:cs="Times New Roman"/>
          <w:sz w:val="32"/>
          <w:szCs w:val="32"/>
        </w:rPr>
        <w:t>65</w:t>
      </w:r>
      <w:r w:rsidRPr="001D71B6">
        <w:rPr>
          <w:rFonts w:ascii="Times New Roman" w:eastAsia="仿宋" w:hAnsi="仿宋" w:cs="仿宋" w:hint="eastAsia"/>
          <w:sz w:val="32"/>
          <w:szCs w:val="32"/>
        </w:rPr>
        <w:t>号）、《关于修订〈公务员录用体检通用标准（试行）〉及〈公务员录用体检操作手册（试行）〉有关内容的通知》（人社部发〔</w:t>
      </w:r>
      <w:r w:rsidRPr="001D71B6">
        <w:rPr>
          <w:rFonts w:ascii="Times New Roman" w:eastAsia="仿宋" w:hAnsi="Times New Roman" w:cs="Times New Roman"/>
          <w:sz w:val="32"/>
          <w:szCs w:val="32"/>
        </w:rPr>
        <w:t>2016</w:t>
      </w:r>
      <w:r w:rsidRPr="001D71B6">
        <w:rPr>
          <w:rFonts w:ascii="Times New Roman" w:eastAsia="仿宋" w:hAnsi="仿宋" w:cs="仿宋" w:hint="eastAsia"/>
          <w:sz w:val="32"/>
          <w:szCs w:val="32"/>
        </w:rPr>
        <w:t>〕</w:t>
      </w:r>
      <w:r w:rsidRPr="001D71B6">
        <w:rPr>
          <w:rFonts w:ascii="Times New Roman" w:eastAsia="仿宋" w:hAnsi="Times New Roman" w:cs="Times New Roman"/>
          <w:sz w:val="32"/>
          <w:szCs w:val="32"/>
        </w:rPr>
        <w:t>140</w:t>
      </w:r>
      <w:r w:rsidRPr="001D71B6">
        <w:rPr>
          <w:rFonts w:ascii="Times New Roman" w:eastAsia="仿宋" w:hAnsi="仿宋" w:cs="仿宋" w:hint="eastAsia"/>
          <w:sz w:val="32"/>
          <w:szCs w:val="32"/>
        </w:rPr>
        <w:t>号）。</w:t>
      </w:r>
    </w:p>
    <w:p w:rsidR="00BC5704" w:rsidRPr="001D71B6" w:rsidRDefault="00BC5704">
      <w:pPr>
        <w:spacing w:line="54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2.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考察：</w:t>
      </w:r>
      <w:r w:rsidRPr="001D71B6">
        <w:rPr>
          <w:rFonts w:ascii="Times New Roman" w:eastAsia="仿宋" w:hAnsi="仿宋" w:cs="仿宋" w:hint="eastAsia"/>
          <w:sz w:val="32"/>
          <w:szCs w:val="32"/>
        </w:rPr>
        <w:t>体检合格人员确定为考察对象。考察标准参照《国家公务员局关于做好公务员录用考察工作的通知》（国公局发〔</w:t>
      </w:r>
      <w:r w:rsidRPr="001D71B6">
        <w:rPr>
          <w:rFonts w:ascii="Times New Roman" w:eastAsia="仿宋" w:hAnsi="Times New Roman" w:cs="Times New Roman"/>
          <w:sz w:val="32"/>
          <w:szCs w:val="32"/>
        </w:rPr>
        <w:t>2013</w:t>
      </w:r>
      <w:r w:rsidRPr="001D71B6">
        <w:rPr>
          <w:rFonts w:ascii="Times New Roman" w:eastAsia="仿宋" w:hAnsi="仿宋" w:cs="仿宋" w:hint="eastAsia"/>
          <w:sz w:val="32"/>
          <w:szCs w:val="32"/>
        </w:rPr>
        <w:t>〕</w:t>
      </w: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号）执行。考察结论为不宜录用，不能在规定时间提供报考所需相关证明文件及其他材料，在办理录用手续前放弃资格的，均在相应职位合格人员中按总成绩从高分到低分递补体检、考察。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体检、考察实施前，国家、省出台新规定的，按新规定执行。</w:t>
      </w:r>
    </w:p>
    <w:p w:rsidR="00BC5704" w:rsidRPr="001D71B6" w:rsidRDefault="00BC5704">
      <w:pPr>
        <w:spacing w:line="54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b/>
          <w:bCs/>
          <w:sz w:val="32"/>
          <w:szCs w:val="32"/>
        </w:rPr>
        <w:t>3</w:t>
      </w:r>
      <w:r w:rsidRPr="001D71B6">
        <w:rPr>
          <w:rFonts w:ascii="Times New Roman" w:eastAsia="仿宋" w:hAnsi="仿宋" w:cs="仿宋" w:hint="eastAsia"/>
          <w:b/>
          <w:bCs/>
          <w:sz w:val="32"/>
          <w:szCs w:val="32"/>
        </w:rPr>
        <w:t>．公示、岗前培训、录用：</w:t>
      </w:r>
      <w:r w:rsidRPr="001D71B6">
        <w:rPr>
          <w:rFonts w:ascii="Times New Roman" w:eastAsia="仿宋" w:hAnsi="仿宋" w:cs="仿宋" w:hint="eastAsia"/>
          <w:sz w:val="32"/>
          <w:szCs w:val="32"/>
        </w:rPr>
        <w:t>考察结束后公示</w:t>
      </w:r>
      <w:r w:rsidRPr="001D71B6">
        <w:rPr>
          <w:rFonts w:ascii="Times New Roman" w:eastAsia="仿宋" w:hAnsi="Times New Roman" w:cs="Times New Roman"/>
          <w:sz w:val="32"/>
          <w:szCs w:val="32"/>
        </w:rPr>
        <w:t>7</w:t>
      </w:r>
      <w:r w:rsidRPr="001D71B6">
        <w:rPr>
          <w:rFonts w:ascii="Times New Roman" w:eastAsia="仿宋" w:hAnsi="仿宋" w:cs="仿宋" w:hint="eastAsia"/>
          <w:sz w:val="32"/>
          <w:szCs w:val="32"/>
        </w:rPr>
        <w:t>个工作日。公示期满没有反映问题或反映有问题经查实不影响聘用的，参加岗前培训后按规定办理录用手续。对反映问题一时难以查实的，暂缓录用。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录用后需在本县教育系统服务满</w:t>
      </w:r>
      <w:r w:rsidRPr="001D71B6">
        <w:rPr>
          <w:rFonts w:ascii="Times New Roman" w:eastAsia="仿宋" w:hAnsi="Times New Roman" w:cs="Times New Roman"/>
          <w:sz w:val="32"/>
          <w:szCs w:val="32"/>
        </w:rPr>
        <w:t>5</w:t>
      </w:r>
      <w:r w:rsidRPr="001D71B6">
        <w:rPr>
          <w:rFonts w:ascii="Times New Roman" w:eastAsia="仿宋" w:hAnsi="仿宋" w:cs="仿宋" w:hint="eastAsia"/>
          <w:sz w:val="32"/>
          <w:szCs w:val="32"/>
        </w:rPr>
        <w:t>年。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应届毕业生未在规定日期前取得毕业证书，解除事业单位聘用合同。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职高烹饪专业指导师、少体校（壶山小学）体育（举重教练）在录用后</w:t>
      </w: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年不能取得相应的教师资格证书，解除事业单位聘用合同。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黑体" w:cs="黑体" w:hint="eastAsia"/>
          <w:sz w:val="32"/>
          <w:szCs w:val="32"/>
        </w:rPr>
        <w:t>六、其他事项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．若某招聘岗位有效报名人数不足招聘名额</w:t>
      </w:r>
      <w:r w:rsidRPr="001D71B6">
        <w:rPr>
          <w:rFonts w:ascii="Times New Roman" w:eastAsia="仿宋" w:hAnsi="Times New Roman" w:cs="Times New Roman"/>
          <w:sz w:val="32"/>
          <w:szCs w:val="32"/>
        </w:rPr>
        <w:t>3</w:t>
      </w:r>
      <w:r w:rsidRPr="001D71B6">
        <w:rPr>
          <w:rFonts w:ascii="Times New Roman" w:eastAsia="仿宋" w:hAnsi="仿宋" w:cs="仿宋" w:hint="eastAsia"/>
          <w:sz w:val="32"/>
          <w:szCs w:val="32"/>
        </w:rPr>
        <w:t>倍的，核减或取消该招聘岗位。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．本次招聘工作中涉及成绩统计的四舍五入并保留两位小数；涉及人员比例的四舍五入保留整数；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3</w:t>
      </w:r>
      <w:r w:rsidRPr="001D71B6">
        <w:rPr>
          <w:rFonts w:ascii="Times New Roman" w:eastAsia="仿宋" w:hAnsi="仿宋" w:cs="仿宋" w:hint="eastAsia"/>
          <w:sz w:val="32"/>
          <w:szCs w:val="32"/>
        </w:rPr>
        <w:t>．报名后未交费的、未在规定日期前补齐报名资料的视为无效报名；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4</w:t>
      </w:r>
      <w:r w:rsidRPr="001D71B6">
        <w:rPr>
          <w:rFonts w:ascii="Times New Roman" w:eastAsia="仿宋" w:hAnsi="仿宋" w:cs="仿宋" w:hint="eastAsia"/>
          <w:sz w:val="32"/>
          <w:szCs w:val="32"/>
        </w:rPr>
        <w:t>．报考人员提交的所有信息和材料应当真实、准确、有效。凡提供虚假信息和材料获取报考资格或有意隐瞒本人真实情况的，一经查实，即取消资格并纳入征信体系。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本公告未尽事宜，由武义县教育局负责解释。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附件：</w:t>
      </w: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．</w:t>
      </w:r>
      <w:r w:rsidRPr="001D71B6">
        <w:rPr>
          <w:rFonts w:ascii="Times New Roman" w:eastAsia="仿宋" w:hAnsi="Times New Roman" w:cs="Times New Roman"/>
          <w:sz w:val="32"/>
          <w:szCs w:val="32"/>
        </w:rPr>
        <w:t>2019</w:t>
      </w:r>
      <w:r w:rsidRPr="001D71B6">
        <w:rPr>
          <w:rFonts w:ascii="Times New Roman" w:eastAsia="仿宋" w:hAnsi="仿宋" w:cs="仿宋" w:hint="eastAsia"/>
          <w:sz w:val="32"/>
          <w:szCs w:val="32"/>
        </w:rPr>
        <w:t>年武义县公开招聘教师岗位及要求</w:t>
      </w:r>
    </w:p>
    <w:p w:rsidR="00BC5704" w:rsidRPr="001D71B6" w:rsidRDefault="00BC5704" w:rsidP="001D71B6">
      <w:pPr>
        <w:spacing w:line="540" w:lineRule="exact"/>
        <w:ind w:firstLineChars="500" w:firstLine="160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>2</w:t>
      </w:r>
      <w:r w:rsidRPr="001D71B6">
        <w:rPr>
          <w:rFonts w:ascii="Times New Roman" w:eastAsia="仿宋" w:hAnsi="仿宋" w:cs="仿宋" w:hint="eastAsia"/>
          <w:sz w:val="32"/>
          <w:szCs w:val="32"/>
        </w:rPr>
        <w:t>．</w:t>
      </w:r>
      <w:r w:rsidRPr="001D71B6">
        <w:rPr>
          <w:rFonts w:ascii="Times New Roman" w:eastAsia="仿宋" w:hAnsi="Times New Roman" w:cs="Times New Roman"/>
          <w:sz w:val="32"/>
          <w:szCs w:val="32"/>
        </w:rPr>
        <w:t>2019</w:t>
      </w:r>
      <w:r w:rsidRPr="001D71B6">
        <w:rPr>
          <w:rFonts w:ascii="Times New Roman" w:eastAsia="仿宋" w:hAnsi="仿宋" w:cs="仿宋" w:hint="eastAsia"/>
          <w:sz w:val="32"/>
          <w:szCs w:val="32"/>
        </w:rPr>
        <w:t>年武义县公开招聘教师报名登记表</w:t>
      </w:r>
    </w:p>
    <w:p w:rsidR="00BC5704" w:rsidRPr="001D71B6" w:rsidRDefault="00BC5704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C5704" w:rsidRPr="001D71B6" w:rsidRDefault="00BC5704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C5704" w:rsidRPr="001D71B6" w:rsidRDefault="00BC5704">
      <w:pPr>
        <w:spacing w:line="54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仿宋" w:cs="仿宋" w:hint="eastAsia"/>
          <w:sz w:val="32"/>
          <w:szCs w:val="32"/>
        </w:rPr>
        <w:t>武义县人力资源和社会保障局</w:t>
      </w:r>
      <w:r w:rsidRPr="001D71B6">
        <w:rPr>
          <w:rFonts w:ascii="Times New Roman" w:eastAsia="仿宋" w:hAnsi="Times New Roman" w:cs="Times New Roman"/>
          <w:sz w:val="32"/>
          <w:szCs w:val="32"/>
        </w:rPr>
        <w:t>            </w:t>
      </w:r>
      <w:r w:rsidRPr="001D71B6">
        <w:rPr>
          <w:rFonts w:ascii="Times New Roman" w:eastAsia="仿宋" w:hAnsi="仿宋" w:cs="仿宋" w:hint="eastAsia"/>
          <w:sz w:val="32"/>
          <w:szCs w:val="32"/>
        </w:rPr>
        <w:t>武义县教育局</w:t>
      </w:r>
    </w:p>
    <w:p w:rsidR="00BC5704" w:rsidRPr="001D71B6" w:rsidRDefault="00BC5704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71B6">
        <w:rPr>
          <w:rFonts w:ascii="Times New Roman" w:eastAsia="仿宋" w:hAnsi="Times New Roman" w:cs="Times New Roman"/>
          <w:sz w:val="32"/>
          <w:szCs w:val="32"/>
        </w:rPr>
        <w:t xml:space="preserve">                                 2019</w:t>
      </w:r>
      <w:r w:rsidRPr="001D71B6">
        <w:rPr>
          <w:rFonts w:ascii="Times New Roman" w:eastAsia="仿宋" w:hAnsi="仿宋" w:cs="仿宋" w:hint="eastAsia"/>
          <w:sz w:val="32"/>
          <w:szCs w:val="32"/>
        </w:rPr>
        <w:t>年</w:t>
      </w:r>
      <w:r w:rsidRPr="001D71B6">
        <w:rPr>
          <w:rFonts w:ascii="Times New Roman" w:eastAsia="仿宋" w:hAnsi="Times New Roman" w:cs="Times New Roman"/>
          <w:sz w:val="32"/>
          <w:szCs w:val="32"/>
        </w:rPr>
        <w:t>1</w:t>
      </w:r>
      <w:r w:rsidRPr="001D71B6">
        <w:rPr>
          <w:rFonts w:ascii="Times New Roman" w:eastAsia="仿宋" w:hAnsi="仿宋" w:cs="仿宋" w:hint="eastAsia"/>
          <w:sz w:val="32"/>
          <w:szCs w:val="32"/>
        </w:rPr>
        <w:t>月</w:t>
      </w:r>
      <w:r w:rsidRPr="001D71B6">
        <w:rPr>
          <w:rFonts w:ascii="Times New Roman" w:eastAsia="仿宋" w:hAnsi="Times New Roman" w:cs="Times New Roman"/>
          <w:sz w:val="32"/>
          <w:szCs w:val="32"/>
        </w:rPr>
        <w:t xml:space="preserve">18 </w:t>
      </w:r>
      <w:r w:rsidRPr="001D71B6">
        <w:rPr>
          <w:rFonts w:ascii="Times New Roman" w:eastAsia="仿宋" w:hAnsi="仿宋" w:cs="仿宋" w:hint="eastAsia"/>
          <w:sz w:val="32"/>
          <w:szCs w:val="32"/>
        </w:rPr>
        <w:t>日</w:t>
      </w:r>
    </w:p>
    <w:p w:rsidR="00BC5704" w:rsidRPr="001D71B6" w:rsidRDefault="00BC5704">
      <w:pPr>
        <w:widowControl/>
        <w:shd w:val="clear" w:color="auto" w:fill="FFFFFF"/>
        <w:spacing w:line="480" w:lineRule="atLeast"/>
        <w:jc w:val="left"/>
        <w:rPr>
          <w:rFonts w:ascii="Times New Roman" w:eastAsia="黑体" w:hAnsi="Times New Roman" w:cs="Times New Roman"/>
          <w:color w:val="000000"/>
          <w:sz w:val="31"/>
          <w:szCs w:val="31"/>
          <w:shd w:val="clear" w:color="auto" w:fill="FFFFFF"/>
        </w:rPr>
      </w:pPr>
    </w:p>
    <w:p w:rsidR="00BC5704" w:rsidRPr="001D71B6" w:rsidRDefault="00BC5704">
      <w:pPr>
        <w:widowControl/>
        <w:shd w:val="clear" w:color="auto" w:fill="FFFFFF"/>
        <w:spacing w:line="480" w:lineRule="atLeast"/>
        <w:jc w:val="left"/>
        <w:rPr>
          <w:rFonts w:ascii="Times New Roman" w:eastAsia="黑体" w:hAnsi="Times New Roman" w:cs="Times New Roman"/>
          <w:color w:val="000000"/>
          <w:sz w:val="31"/>
          <w:szCs w:val="31"/>
          <w:shd w:val="clear" w:color="auto" w:fill="FFFFFF"/>
        </w:rPr>
      </w:pPr>
    </w:p>
    <w:p w:rsidR="00BC5704" w:rsidRPr="001D71B6" w:rsidRDefault="00BC5704">
      <w:pPr>
        <w:widowControl/>
        <w:shd w:val="clear" w:color="auto" w:fill="FFFFFF"/>
        <w:spacing w:line="480" w:lineRule="atLeast"/>
        <w:jc w:val="left"/>
        <w:rPr>
          <w:rFonts w:ascii="Times New Roman" w:eastAsia="黑体" w:hAnsi="Times New Roman" w:cs="Times New Roman"/>
          <w:color w:val="000000"/>
          <w:sz w:val="31"/>
          <w:szCs w:val="31"/>
          <w:shd w:val="clear" w:color="auto" w:fill="FFFFFF"/>
        </w:rPr>
      </w:pPr>
      <w:r>
        <w:rPr>
          <w:rFonts w:ascii="Times New Roman" w:eastAsia="黑体" w:hAnsi="黑体" w:cs="Times New Roman"/>
          <w:color w:val="000000"/>
          <w:sz w:val="31"/>
          <w:szCs w:val="31"/>
          <w:shd w:val="clear" w:color="auto" w:fill="FFFFFF"/>
        </w:rPr>
        <w:br w:type="page"/>
      </w:r>
      <w:r w:rsidRPr="001D71B6">
        <w:rPr>
          <w:rFonts w:ascii="Times New Roman" w:eastAsia="黑体" w:hAnsi="黑体" w:cs="黑体" w:hint="eastAsia"/>
          <w:color w:val="000000"/>
          <w:sz w:val="31"/>
          <w:szCs w:val="31"/>
          <w:shd w:val="clear" w:color="auto" w:fill="FFFFFF"/>
        </w:rPr>
        <w:t>附件</w:t>
      </w:r>
      <w:r w:rsidRPr="001D71B6">
        <w:rPr>
          <w:rFonts w:ascii="Times New Roman" w:eastAsia="黑体" w:hAnsi="Times New Roman" w:cs="Times New Roman"/>
          <w:color w:val="000000"/>
          <w:sz w:val="31"/>
          <w:szCs w:val="31"/>
          <w:shd w:val="clear" w:color="auto" w:fill="FFFFFF"/>
        </w:rPr>
        <w:t>1</w:t>
      </w:r>
    </w:p>
    <w:p w:rsidR="00BC5704" w:rsidRPr="001D71B6" w:rsidRDefault="00BC5704">
      <w:pPr>
        <w:widowControl/>
        <w:shd w:val="clear" w:color="auto" w:fill="FFFFFF"/>
        <w:spacing w:line="465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D71B6">
        <w:rPr>
          <w:rFonts w:ascii="Times New Roman" w:eastAsia="方正小标宋简体" w:hAnsi="Times New Roman" w:cs="Times New Roman"/>
          <w:color w:val="000000"/>
          <w:sz w:val="36"/>
          <w:szCs w:val="36"/>
          <w:shd w:val="clear" w:color="auto" w:fill="FFFFFF"/>
        </w:rPr>
        <w:t>2019</w:t>
      </w:r>
      <w:r w:rsidRPr="001D71B6">
        <w:rPr>
          <w:rFonts w:ascii="Times New Roman" w:eastAsia="方正小标宋简体" w:hAnsi="Times New Roman" w:cs="方正小标宋简体" w:hint="eastAsia"/>
          <w:color w:val="000000"/>
          <w:sz w:val="36"/>
          <w:szCs w:val="36"/>
          <w:shd w:val="clear" w:color="auto" w:fill="FFFFFF"/>
        </w:rPr>
        <w:t>年武义县公开招聘教师岗位及要求</w:t>
      </w:r>
    </w:p>
    <w:tbl>
      <w:tblPr>
        <w:tblW w:w="91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3"/>
        <w:gridCol w:w="1511"/>
        <w:gridCol w:w="685"/>
        <w:gridCol w:w="1248"/>
        <w:gridCol w:w="1199"/>
        <w:gridCol w:w="1325"/>
        <w:gridCol w:w="2705"/>
      </w:tblGrid>
      <w:tr w:rsidR="00BC5704" w:rsidRPr="001D71B6">
        <w:trPr>
          <w:trHeight w:val="452"/>
        </w:trPr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学段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学科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名额</w:t>
            </w:r>
          </w:p>
        </w:tc>
        <w:tc>
          <w:tcPr>
            <w:tcW w:w="1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199" w:type="dxa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D71B6">
              <w:rPr>
                <w:rFonts w:ascii="Times New Roman" w:eastAsia="仿宋" w:hAnsi="仿宋" w:cs="仿宋" w:hint="eastAsia"/>
                <w:b/>
                <w:bCs/>
                <w:sz w:val="24"/>
                <w:szCs w:val="24"/>
              </w:rPr>
              <w:t>户籍</w:t>
            </w:r>
          </w:p>
        </w:tc>
        <w:tc>
          <w:tcPr>
            <w:tcW w:w="1325" w:type="dxa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D71B6">
              <w:rPr>
                <w:rFonts w:ascii="Times New Roman" w:eastAsia="仿宋" w:hAnsi="仿宋" w:cs="仿宋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ind w:right="30" w:hanging="225"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要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</w:t>
            </w:r>
            <w:r w:rsidRPr="001D71B6">
              <w:rPr>
                <w:rStyle w:val="Strong"/>
                <w:rFonts w:ascii="Times New Roman" w:eastAsia="仿宋" w:hAnsi="Times New Roman" w:cs="Times New Roman"/>
                <w:sz w:val="24"/>
                <w:szCs w:val="24"/>
              </w:rPr>
              <w:t>   </w:t>
            </w:r>
            <w:r w:rsidRPr="001D71B6">
              <w:rPr>
                <w:rStyle w:val="Strong"/>
                <w:rFonts w:ascii="Times New Roman" w:eastAsia="仿宋" w:hAnsi="仿宋" w:cs="仿宋" w:hint="eastAsia"/>
                <w:sz w:val="24"/>
                <w:szCs w:val="24"/>
              </w:rPr>
              <w:t>求</w:t>
            </w:r>
          </w:p>
        </w:tc>
      </w:tr>
      <w:tr w:rsidR="00BC5704" w:rsidRPr="001D71B6" w:rsidTr="00CE3FDA">
        <w:trPr>
          <w:trHeight w:val="726"/>
        </w:trPr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职高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烹饪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全日制普通高校大专及以上</w:t>
            </w:r>
          </w:p>
        </w:tc>
        <w:tc>
          <w:tcPr>
            <w:tcW w:w="1199" w:type="dxa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b w:val="0"/>
                <w:bCs w:val="0"/>
              </w:rPr>
              <w:t>不限</w:t>
            </w:r>
          </w:p>
        </w:tc>
        <w:tc>
          <w:tcPr>
            <w:tcW w:w="1325" w:type="dxa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Fonts w:ascii="Times New Roman" w:eastAsia="仿宋" w:hAnsi="Times New Roman" w:cs="Times New Roman"/>
              </w:rPr>
              <w:t>1984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ind w:right="30" w:hanging="225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持有中式烹饪技师证；从事烹饪服务行业</w:t>
            </w:r>
            <w:r w:rsidRPr="001D71B6">
              <w:rPr>
                <w:rFonts w:ascii="Times New Roman" w:eastAsia="仿宋" w:hAnsi="Times New Roman" w:cs="Times New Roman"/>
              </w:rPr>
              <w:t>3</w:t>
            </w:r>
            <w:r w:rsidRPr="001D71B6">
              <w:rPr>
                <w:rFonts w:ascii="Times New Roman" w:eastAsia="仿宋" w:hAnsi="仿宋" w:cs="仿宋" w:hint="eastAsia"/>
              </w:rPr>
              <w:t>年以上。</w:t>
            </w: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高中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数学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全日制普通高校本科及以上</w:t>
            </w:r>
          </w:p>
        </w:tc>
        <w:tc>
          <w:tcPr>
            <w:tcW w:w="1199" w:type="dxa"/>
            <w:vMerge w:val="restart"/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Style w:val="Strong"/>
                <w:rFonts w:ascii="Times New Roman" w:eastAsia="仿宋" w:hAnsi="仿宋" w:cs="仿宋" w:hint="eastAsia"/>
                <w:b w:val="0"/>
                <w:bCs w:val="0"/>
              </w:rPr>
              <w:t>不限</w:t>
            </w:r>
          </w:p>
        </w:tc>
        <w:tc>
          <w:tcPr>
            <w:tcW w:w="1325" w:type="dxa"/>
            <w:vMerge w:val="restart"/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1989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Fonts w:ascii="Times New Roman" w:eastAsia="仿宋" w:hAnsi="仿宋" w:cs="仿宋" w:hint="eastAsia"/>
              </w:rPr>
              <w:t>硕士及以上：</w:t>
            </w:r>
            <w:r w:rsidRPr="001D71B6">
              <w:rPr>
                <w:rFonts w:ascii="Times New Roman" w:eastAsia="仿宋" w:hAnsi="Times New Roman" w:cs="Times New Roman"/>
              </w:rPr>
              <w:t>1984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 xml:space="preserve">根据教师资格证相应学科报考。　</w:t>
            </w: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政治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初中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语文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英语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美术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音乐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初中</w:t>
            </w: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语文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全日制普通高校硕士及以上（含经认证的海外硕士）</w:t>
            </w: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BC5704" w:rsidRPr="001D71B6" w:rsidRDefault="00BC5704">
            <w:pPr>
              <w:spacing w:line="260" w:lineRule="exact"/>
              <w:jc w:val="center"/>
              <w:textAlignment w:val="center"/>
              <w:rPr>
                <w:rStyle w:val="Strong"/>
                <w:rFonts w:ascii="Times New Roman" w:eastAsia="仿宋" w:hAnsi="Times New Roman" w:cs="Times New Roman"/>
                <w:b w:val="0"/>
                <w:bCs w:val="0"/>
              </w:rPr>
            </w:pPr>
            <w:r w:rsidRPr="001D71B6">
              <w:rPr>
                <w:rFonts w:ascii="Times New Roman" w:eastAsia="仿宋" w:hAnsi="Times New Roman" w:cs="Times New Roman"/>
              </w:rPr>
              <w:t>1989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根据教师资格证相应学科报考。录用后须在新世纪双语学校服务</w:t>
            </w:r>
            <w:r w:rsidRPr="001D71B6">
              <w:rPr>
                <w:rFonts w:ascii="Times New Roman" w:eastAsia="仿宋" w:hAnsi="Times New Roman" w:cs="Times New Roman"/>
              </w:rPr>
              <w:t>6</w:t>
            </w:r>
            <w:r w:rsidRPr="001D71B6">
              <w:rPr>
                <w:rFonts w:ascii="Times New Roman" w:eastAsia="仿宋" w:hAnsi="仿宋" w:cs="仿宋" w:hint="eastAsia"/>
              </w:rPr>
              <w:t>年以上。</w:t>
            </w: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数学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英语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科学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小学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语文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1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全日制普通高校本科及以上</w:t>
            </w:r>
          </w:p>
        </w:tc>
        <w:tc>
          <w:tcPr>
            <w:tcW w:w="1199" w:type="dxa"/>
            <w:vMerge w:val="restart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、本县户籍或生源</w:t>
            </w:r>
          </w:p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  <w:r w:rsidRPr="001D71B6">
              <w:rPr>
                <w:rFonts w:ascii="Times New Roman" w:eastAsia="仿宋" w:hAnsi="仿宋" w:cs="仿宋" w:hint="eastAsia"/>
              </w:rPr>
              <w:t>、师范类全日制普通高校应届毕业生、硕士及以上户籍不限</w:t>
            </w:r>
          </w:p>
        </w:tc>
        <w:tc>
          <w:tcPr>
            <w:tcW w:w="1325" w:type="dxa"/>
            <w:vMerge w:val="restart"/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1989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硕士及以上：</w:t>
            </w:r>
            <w:r w:rsidRPr="001D71B6">
              <w:rPr>
                <w:rFonts w:ascii="Times New Roman" w:eastAsia="仿宋" w:hAnsi="Times New Roman" w:cs="Times New Roman"/>
              </w:rPr>
              <w:t>1984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 xml:space="preserve">根据教师资格证相应学科报考。　</w:t>
            </w: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数学（男）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数学（女）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英语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科学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信息技术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音乐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体育（男）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hRule="exact" w:val="410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体育（女）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 w:rsidTr="00CE3FDA">
        <w:trPr>
          <w:trHeight w:hRule="exact" w:val="453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美术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124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99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5" w:type="dxa"/>
            <w:vMerge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7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BC5704" w:rsidRPr="001D71B6">
        <w:trPr>
          <w:trHeight w:val="808"/>
        </w:trPr>
        <w:tc>
          <w:tcPr>
            <w:tcW w:w="52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体育</w:t>
            </w:r>
          </w:p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（举重教练）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1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全日制普通体育院校本科及以上</w:t>
            </w:r>
          </w:p>
        </w:tc>
        <w:tc>
          <w:tcPr>
            <w:tcW w:w="1199" w:type="dxa"/>
            <w:vAlign w:val="center"/>
          </w:tcPr>
          <w:p w:rsidR="00BC5704" w:rsidRPr="001D71B6" w:rsidRDefault="00BC5704">
            <w:pPr>
              <w:spacing w:line="26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不限</w:t>
            </w:r>
          </w:p>
        </w:tc>
        <w:tc>
          <w:tcPr>
            <w:tcW w:w="1325" w:type="dxa"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1984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国家一级运动员以上，有全国举重比赛相应成绩。</w:t>
            </w:r>
            <w:bookmarkStart w:id="0" w:name="_GoBack"/>
            <w:bookmarkEnd w:id="0"/>
          </w:p>
        </w:tc>
      </w:tr>
      <w:tr w:rsidR="00BC5704" w:rsidRPr="001D71B6">
        <w:trPr>
          <w:trHeight w:val="606"/>
        </w:trPr>
        <w:tc>
          <w:tcPr>
            <w:tcW w:w="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幼儿园</w:t>
            </w:r>
          </w:p>
        </w:tc>
        <w:tc>
          <w:tcPr>
            <w:tcW w:w="15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幼教</w:t>
            </w: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1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全日制普通高校大专及以上</w:t>
            </w:r>
          </w:p>
        </w:tc>
        <w:tc>
          <w:tcPr>
            <w:tcW w:w="1199" w:type="dxa"/>
            <w:vAlign w:val="center"/>
          </w:tcPr>
          <w:p w:rsidR="00BC5704" w:rsidRPr="001D71B6" w:rsidRDefault="00BC5704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本县户籍或生源</w:t>
            </w:r>
          </w:p>
          <w:p w:rsidR="00BC5704" w:rsidRPr="001D71B6" w:rsidRDefault="00BC5704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师范类全日制普通高校应届毕业生、硕士及以上户籍不限</w:t>
            </w:r>
          </w:p>
        </w:tc>
        <w:tc>
          <w:tcPr>
            <w:tcW w:w="1325" w:type="dxa"/>
            <w:vAlign w:val="center"/>
          </w:tcPr>
          <w:p w:rsidR="00BC5704" w:rsidRPr="001D71B6" w:rsidRDefault="00BC5704">
            <w:pPr>
              <w:spacing w:line="260" w:lineRule="exac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1989</w:t>
            </w:r>
            <w:r w:rsidRPr="001D71B6">
              <w:rPr>
                <w:rFonts w:ascii="Times New Roman" w:eastAsia="仿宋" w:hAnsi="仿宋" w:cs="仿宋" w:hint="eastAsia"/>
              </w:rPr>
              <w:t>年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月</w:t>
            </w:r>
            <w:r w:rsidRPr="001D71B6">
              <w:rPr>
                <w:rFonts w:ascii="Times New Roman" w:eastAsia="仿宋" w:hAnsi="Times New Roman" w:cs="Times New Roman"/>
              </w:rPr>
              <w:t>1</w:t>
            </w:r>
            <w:r w:rsidRPr="001D71B6">
              <w:rPr>
                <w:rFonts w:ascii="Times New Roman" w:eastAsia="仿宋" w:hAnsi="仿宋" w:cs="仿宋" w:hint="eastAsia"/>
              </w:rPr>
              <w:t>日以后出生</w:t>
            </w:r>
          </w:p>
        </w:tc>
        <w:tc>
          <w:tcPr>
            <w:tcW w:w="2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5704" w:rsidRPr="001D71B6" w:rsidRDefault="00BC5704">
            <w:pPr>
              <w:widowControl/>
              <w:numPr>
                <w:ilvl w:val="0"/>
                <w:numId w:val="3"/>
              </w:numPr>
              <w:spacing w:line="260" w:lineRule="exact"/>
              <w:textAlignment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</w:rPr>
              <w:t>幼儿教育、学前教育专业全日制普通大专及以上；</w:t>
            </w:r>
          </w:p>
          <w:p w:rsidR="00BC5704" w:rsidRDefault="00BC5704">
            <w:pPr>
              <w:widowControl/>
              <w:spacing w:line="260" w:lineRule="exact"/>
              <w:textAlignment w:val="center"/>
              <w:rPr>
                <w:rFonts w:ascii="Times New Roman" w:eastAsia="仿宋" w:hAnsi="仿宋" w:cs="Times New Roman"/>
              </w:rPr>
            </w:pPr>
            <w:r w:rsidRPr="001D71B6">
              <w:rPr>
                <w:rFonts w:ascii="Times New Roman" w:eastAsia="仿宋" w:hAnsi="Times New Roman" w:cs="Times New Roman"/>
              </w:rPr>
              <w:t>2</w:t>
            </w:r>
            <w:r w:rsidRPr="001D71B6">
              <w:rPr>
                <w:rFonts w:ascii="Times New Roman" w:eastAsia="仿宋" w:hAnsi="仿宋" w:cs="仿宋" w:hint="eastAsia"/>
              </w:rPr>
              <w:t>、全日制普通高校本科及以上</w:t>
            </w:r>
            <w:r>
              <w:rPr>
                <w:rFonts w:ascii="Times New Roman" w:eastAsia="仿宋" w:hAnsi="仿宋" w:cs="仿宋" w:hint="eastAsia"/>
              </w:rPr>
              <w:t>；</w:t>
            </w:r>
          </w:p>
          <w:p w:rsidR="00BC5704" w:rsidRPr="001D71B6" w:rsidRDefault="00BC5704">
            <w:pPr>
              <w:widowControl/>
              <w:spacing w:line="260" w:lineRule="exact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仿宋" w:cs="Times New Roman"/>
              </w:rPr>
              <w:t>3</w:t>
            </w:r>
            <w:r>
              <w:rPr>
                <w:rFonts w:ascii="Times New Roman" w:eastAsia="仿宋" w:hAnsi="仿宋" w:cs="仿宋" w:hint="eastAsia"/>
              </w:rPr>
              <w:t>、具有幼儿园教师资格证。</w:t>
            </w:r>
            <w:r w:rsidRPr="001D71B6">
              <w:rPr>
                <w:rFonts w:ascii="Times New Roman" w:eastAsia="仿宋" w:hAnsi="仿宋" w:cs="仿宋" w:hint="eastAsia"/>
              </w:rPr>
              <w:t>。</w:t>
            </w:r>
          </w:p>
        </w:tc>
      </w:tr>
    </w:tbl>
    <w:p w:rsidR="00BC5704" w:rsidRPr="001D71B6" w:rsidRDefault="00BC5704">
      <w:pPr>
        <w:widowControl/>
        <w:shd w:val="clear" w:color="auto" w:fill="FFFFFF"/>
        <w:spacing w:line="480" w:lineRule="atLeas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1D71B6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br w:type="page"/>
      </w:r>
      <w:r w:rsidRPr="001D71B6">
        <w:rPr>
          <w:rFonts w:ascii="Times New Roman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 w:rsidRPr="001D71B6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2  </w:t>
      </w:r>
    </w:p>
    <w:p w:rsidR="00BC5704" w:rsidRPr="001D71B6" w:rsidRDefault="00BC5704">
      <w:pPr>
        <w:widowControl/>
        <w:shd w:val="clear" w:color="auto" w:fill="FFFFFF"/>
        <w:spacing w:line="480" w:lineRule="atLeas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D71B6">
        <w:rPr>
          <w:rFonts w:ascii="Times New Roman" w:eastAsia="方正小标宋简体" w:hAnsi="Times New Roman" w:cs="Times New Roman"/>
          <w:color w:val="000000"/>
          <w:sz w:val="36"/>
          <w:szCs w:val="36"/>
          <w:shd w:val="clear" w:color="auto" w:fill="FFFFFF"/>
        </w:rPr>
        <w:t>2019</w:t>
      </w:r>
      <w:r w:rsidRPr="001D71B6">
        <w:rPr>
          <w:rFonts w:ascii="Times New Roman" w:eastAsia="方正小标宋简体" w:hAnsi="Times New Roman" w:cs="方正小标宋简体" w:hint="eastAsia"/>
          <w:color w:val="000000"/>
          <w:sz w:val="36"/>
          <w:szCs w:val="36"/>
          <w:shd w:val="clear" w:color="auto" w:fill="FFFFFF"/>
        </w:rPr>
        <w:t>年武义县公开招聘教师报名登记表</w:t>
      </w:r>
    </w:p>
    <w:p w:rsidR="00BC5704" w:rsidRPr="001D71B6" w:rsidRDefault="00BC5704">
      <w:pPr>
        <w:widowControl/>
        <w:spacing w:line="420" w:lineRule="atLeast"/>
        <w:jc w:val="center"/>
        <w:rPr>
          <w:rFonts w:ascii="Times New Roman" w:hAnsi="Times New Roman" w:cs="Times New Roman"/>
        </w:rPr>
      </w:pPr>
      <w:r w:rsidRPr="001D71B6"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  <w:t>        </w:t>
      </w:r>
      <w:r w:rsidRPr="001D71B6">
        <w:rPr>
          <w:rFonts w:ascii="Times New Roman" w:eastAsia="仿宋_GB2312" w:hAnsi="仿宋_GB2312" w:cs="仿宋_GB2312" w:hint="eastAsia"/>
          <w:color w:val="000000"/>
          <w:sz w:val="24"/>
          <w:szCs w:val="24"/>
          <w:shd w:val="clear" w:color="auto" w:fill="FFFFFF"/>
        </w:rPr>
        <w:t>准考证号：</w:t>
      </w:r>
    </w:p>
    <w:tbl>
      <w:tblPr>
        <w:tblW w:w="9019" w:type="dxa"/>
        <w:tblInd w:w="2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4"/>
        <w:gridCol w:w="362"/>
        <w:gridCol w:w="372"/>
        <w:gridCol w:w="248"/>
        <w:gridCol w:w="441"/>
        <w:gridCol w:w="611"/>
        <w:gridCol w:w="363"/>
        <w:gridCol w:w="159"/>
        <w:gridCol w:w="124"/>
        <w:gridCol w:w="374"/>
        <w:gridCol w:w="648"/>
        <w:gridCol w:w="731"/>
        <w:gridCol w:w="163"/>
        <w:gridCol w:w="720"/>
        <w:gridCol w:w="567"/>
        <w:gridCol w:w="247"/>
        <w:gridCol w:w="16"/>
        <w:gridCol w:w="247"/>
        <w:gridCol w:w="292"/>
        <w:gridCol w:w="849"/>
        <w:gridCol w:w="861"/>
      </w:tblGrid>
      <w:tr w:rsidR="00BC5704" w:rsidRPr="001D71B6">
        <w:trPr>
          <w:cantSplit/>
          <w:trHeight w:val="56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39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3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8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出生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136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近期免冠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一寸彩照</w:t>
            </w:r>
          </w:p>
        </w:tc>
      </w:tr>
      <w:tr w:rsidR="00BC5704" w:rsidRPr="001D71B6">
        <w:trPr>
          <w:cantSplit/>
          <w:trHeight w:val="699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户口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农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非农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7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C5704" w:rsidRPr="001D71B6">
        <w:trPr>
          <w:trHeight w:val="653"/>
        </w:trPr>
        <w:tc>
          <w:tcPr>
            <w:tcW w:w="6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64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父母姓名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学制</w:t>
            </w:r>
          </w:p>
        </w:tc>
        <w:tc>
          <w:tcPr>
            <w:tcW w:w="80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71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C5704" w:rsidRPr="001D71B6">
        <w:trPr>
          <w:trHeight w:val="510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何时何校何院系毕业、邮编、辅导员姓名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36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是否为师范类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4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报考学段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报考学科</w:t>
            </w:r>
          </w:p>
        </w:tc>
        <w:tc>
          <w:tcPr>
            <w:tcW w:w="269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户籍</w:t>
            </w:r>
          </w:p>
        </w:tc>
        <w:tc>
          <w:tcPr>
            <w:tcW w:w="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4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笔试课程代码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笔试课程名称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4693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4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146" w:type="dxa"/>
            <w:gridSpan w:val="3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宅电</w:t>
            </w:r>
          </w:p>
        </w:tc>
        <w:tc>
          <w:tcPr>
            <w:tcW w:w="224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4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1146" w:type="dxa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224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4"/>
        </w:trPr>
        <w:tc>
          <w:tcPr>
            <w:tcW w:w="16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教师资格证书</w:t>
            </w:r>
          </w:p>
        </w:tc>
        <w:tc>
          <w:tcPr>
            <w:tcW w:w="7413" w:type="dxa"/>
            <w:gridSpan w:val="1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ind w:firstLine="120"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资格类别：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  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任教学科：</w:t>
            </w:r>
          </w:p>
          <w:p w:rsidR="00BC5704" w:rsidRPr="001D71B6" w:rsidRDefault="00BC5704">
            <w:pPr>
              <w:widowControl/>
              <w:ind w:firstLine="12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证书号码：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  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认定机构：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   </w:t>
            </w:r>
          </w:p>
          <w:p w:rsidR="00BC5704" w:rsidRPr="001D71B6" w:rsidRDefault="00BC5704">
            <w:pPr>
              <w:widowControl/>
              <w:ind w:firstLine="120"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认定时间：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学习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（从高中开始填写）和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工作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简历</w:t>
            </w: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就读学校、工作单位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证明人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521"/>
        </w:trPr>
        <w:tc>
          <w:tcPr>
            <w:tcW w:w="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3733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770"/>
        </w:trPr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奖惩</w:t>
            </w:r>
          </w:p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033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MS Mincho" w:hAnsi="MS Mincho" w:cs="MS Mincho" w:hint="eastAsia"/>
                <w:sz w:val="24"/>
                <w:szCs w:val="24"/>
              </w:rPr>
              <w:t>​</w:t>
            </w:r>
          </w:p>
        </w:tc>
      </w:tr>
      <w:tr w:rsidR="00BC5704" w:rsidRPr="001D71B6">
        <w:trPr>
          <w:cantSplit/>
          <w:trHeight w:val="1192"/>
        </w:trPr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center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承诺</w:t>
            </w:r>
          </w:p>
        </w:tc>
        <w:tc>
          <w:tcPr>
            <w:tcW w:w="8033" w:type="dxa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本人提供的证书和个人信息如有虚假，愿被取消录用资格，并按规定接受处理。</w:t>
            </w:r>
          </w:p>
          <w:p w:rsidR="00BC5704" w:rsidRPr="001D71B6" w:rsidRDefault="00BC5704">
            <w:pPr>
              <w:widowControl/>
              <w:jc w:val="left"/>
              <w:rPr>
                <w:rFonts w:ascii="Times New Roman" w:eastAsia="仿宋" w:hAnsi="Times New Roman" w:cs="Times New Roman"/>
              </w:rPr>
            </w:pP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报考人签名：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  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年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月</w:t>
            </w:r>
            <w:r w:rsidRPr="001D71B6">
              <w:rPr>
                <w:rFonts w:ascii="Times New Roman" w:eastAsia="仿宋" w:hAnsi="Times New Roman" w:cs="Times New Roman"/>
                <w:sz w:val="24"/>
                <w:szCs w:val="24"/>
              </w:rPr>
              <w:t>   </w:t>
            </w:r>
            <w:r w:rsidRPr="001D71B6">
              <w:rPr>
                <w:rFonts w:ascii="Times New Roman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BC5704" w:rsidRPr="001D71B6" w:rsidRDefault="00BC5704">
      <w:pPr>
        <w:widowControl/>
        <w:spacing w:before="15" w:line="420" w:lineRule="atLeast"/>
        <w:ind w:left="16" w:right="16" w:hanging="24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仿宋" w:cs="仿宋" w:hint="eastAsia"/>
          <w:color w:val="000000"/>
          <w:sz w:val="24"/>
          <w:szCs w:val="24"/>
          <w:shd w:val="clear" w:color="auto" w:fill="FFFFFF"/>
        </w:rPr>
        <w:t>注：报名登记表请自行打印</w:t>
      </w:r>
      <w:r w:rsidRPr="001D71B6">
        <w:rPr>
          <w:rFonts w:ascii="Times New Roman" w:eastAsia="仿宋" w:hAnsi="仿宋" w:cs="仿宋" w:hint="eastAsia"/>
          <w:color w:val="000000"/>
          <w:sz w:val="31"/>
          <w:szCs w:val="31"/>
          <w:shd w:val="clear" w:color="auto" w:fill="FFFFFF"/>
        </w:rPr>
        <w:t>。</w:t>
      </w:r>
    </w:p>
    <w:p w:rsidR="00BC5704" w:rsidRPr="001D71B6" w:rsidRDefault="00BC5704">
      <w:pPr>
        <w:widowControl/>
        <w:spacing w:before="15" w:line="420" w:lineRule="atLeast"/>
        <w:ind w:left="16" w:right="16" w:firstLine="3255"/>
        <w:jc w:val="left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 w:rsidRPr="001D71B6">
        <w:rPr>
          <w:rStyle w:val="Strong"/>
          <w:rFonts w:ascii="Times New Roman" w:eastAsia="方正小标宋简体" w:hAnsi="Times New Roman" w:cs="方正小标宋简体" w:hint="eastAsia"/>
          <w:b w:val="0"/>
          <w:bCs w:val="0"/>
          <w:color w:val="000000"/>
          <w:spacing w:val="105"/>
          <w:sz w:val="44"/>
          <w:szCs w:val="44"/>
          <w:shd w:val="clear" w:color="auto" w:fill="FFFFFF"/>
        </w:rPr>
        <w:t>填表说明</w:t>
      </w: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</w:pP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一、按此顺序提供以下材料的原件和复印件</w:t>
      </w: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身份证；</w:t>
      </w: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户口簿；</w:t>
      </w: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毕业证书（应届生附毕业生就业推荐表、师范类应届生另附师范类证明）；</w:t>
      </w: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教师资格证书等。</w:t>
      </w: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材料不全的应在</w:t>
      </w:r>
      <w:r w:rsidRPr="001D71B6">
        <w:rPr>
          <w:rFonts w:ascii="Times New Roman" w:eastAsia="仿宋" w:hAnsi="Times New Roman" w:cs="Times New Roman"/>
          <w:color w:val="FF0000"/>
          <w:sz w:val="28"/>
          <w:szCs w:val="28"/>
          <w:shd w:val="clear" w:color="auto" w:fill="FFFFFF"/>
        </w:rPr>
        <w:t>3</w:t>
      </w:r>
      <w:r w:rsidRPr="001D71B6">
        <w:rPr>
          <w:rFonts w:ascii="Times New Roman" w:eastAsia="仿宋" w:hAnsi="仿宋" w:cs="仿宋" w:hint="eastAsia"/>
          <w:color w:val="FF0000"/>
          <w:sz w:val="28"/>
          <w:szCs w:val="28"/>
          <w:shd w:val="clear" w:color="auto" w:fill="FFFFFF"/>
        </w:rPr>
        <w:t>月</w:t>
      </w:r>
      <w:r w:rsidRPr="001D71B6">
        <w:rPr>
          <w:rFonts w:ascii="Times New Roman" w:eastAsia="仿宋" w:hAnsi="Times New Roman" w:cs="Times New Roman"/>
          <w:color w:val="FF0000"/>
          <w:sz w:val="28"/>
          <w:szCs w:val="28"/>
          <w:shd w:val="clear" w:color="auto" w:fill="FFFFFF"/>
        </w:rPr>
        <w:t>31</w:t>
      </w:r>
      <w:r w:rsidRPr="001D71B6">
        <w:rPr>
          <w:rFonts w:ascii="Times New Roman" w:eastAsia="仿宋" w:hAnsi="仿宋" w:cs="仿宋" w:hint="eastAsia"/>
          <w:color w:val="FF0000"/>
          <w:sz w:val="28"/>
          <w:szCs w:val="28"/>
          <w:shd w:val="clear" w:color="auto" w:fill="FFFFFF"/>
        </w:rPr>
        <w:t>日下午</w:t>
      </w:r>
      <w:r w:rsidRPr="001D71B6">
        <w:rPr>
          <w:rFonts w:ascii="Times New Roman" w:eastAsia="仿宋" w:hAnsi="Times New Roman" w:cs="Times New Roman"/>
          <w:color w:val="FF0000"/>
          <w:sz w:val="28"/>
          <w:szCs w:val="28"/>
          <w:shd w:val="clear" w:color="auto" w:fill="FFFFFF"/>
        </w:rPr>
        <w:t>5</w:t>
      </w:r>
      <w:r w:rsidRPr="001D71B6">
        <w:rPr>
          <w:rFonts w:ascii="Times New Roman" w:eastAsia="仿宋" w:hAnsi="仿宋" w:cs="仿宋" w:hint="eastAsia"/>
          <w:color w:val="FF0000"/>
          <w:sz w:val="28"/>
          <w:szCs w:val="28"/>
          <w:shd w:val="clear" w:color="auto" w:fill="FFFFFF"/>
        </w:rPr>
        <w:t>时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前补齐。</w:t>
      </w: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二、报考学段栏填</w:t>
      </w: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仿宋" w:hAnsi="Times New Roman" w:cs="仿宋" w:hint="eastAsia"/>
          <w:color w:val="000000"/>
          <w:sz w:val="28"/>
          <w:szCs w:val="28"/>
          <w:shd w:val="clear" w:color="auto" w:fill="FFFFFF"/>
        </w:rPr>
        <w:t>职高、高中、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初中</w:t>
      </w:r>
      <w:r>
        <w:rPr>
          <w:rFonts w:ascii="Times New Roman" w:eastAsia="仿宋" w:hAnsi="仿宋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、初中</w:t>
      </w:r>
      <w:r>
        <w:rPr>
          <w:rFonts w:ascii="Times New Roman" w:eastAsia="仿宋" w:hAnsi="仿宋" w:cs="Times New Roman"/>
          <w:color w:val="000000"/>
          <w:sz w:val="28"/>
          <w:szCs w:val="28"/>
          <w:shd w:val="clear" w:color="auto" w:fill="FFFFFF"/>
        </w:rPr>
        <w:t>2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、小学、幼儿园</w:t>
      </w:r>
      <w:r w:rsidRPr="001D71B6">
        <w:rPr>
          <w:rFonts w:ascii="Times New Roman" w:eastAsia="仿宋" w:hAnsi="Times New Roman" w:cs="Times New Roman"/>
          <w:color w:val="000000"/>
          <w:sz w:val="28"/>
          <w:szCs w:val="28"/>
          <w:shd w:val="clear" w:color="auto" w:fill="FFFFFF"/>
        </w:rPr>
        <w:t>”</w:t>
      </w: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，报考学科栏根据招聘公告所列学科填写。</w:t>
      </w:r>
    </w:p>
    <w:p w:rsidR="00BC5704" w:rsidRPr="001D71B6" w:rsidRDefault="00BC5704">
      <w:pPr>
        <w:widowControl/>
        <w:spacing w:line="540" w:lineRule="exact"/>
        <w:ind w:firstLineChars="200" w:firstLine="560"/>
        <w:jc w:val="left"/>
        <w:rPr>
          <w:rFonts w:ascii="Times New Roman" w:eastAsia="仿宋" w:hAnsi="Times New Roman" w:cs="Times New Roman"/>
        </w:rPr>
      </w:pPr>
      <w:r w:rsidRPr="001D71B6">
        <w:rPr>
          <w:rFonts w:ascii="Times New Roman" w:eastAsia="仿宋" w:hAnsi="仿宋" w:cs="仿宋" w:hint="eastAsia"/>
          <w:color w:val="000000"/>
          <w:sz w:val="28"/>
          <w:szCs w:val="28"/>
          <w:shd w:val="clear" w:color="auto" w:fill="FFFFFF"/>
        </w:rPr>
        <w:t>三、笔试课程代码和笔试课程名称按照报考学段、报考学科对应填写，先填写教育基础知识，再填写学科专业知识（小学科学、小学计算机分别在学科专业知识栏目填初中科学、中学信息技术）。课程代码、课程名称如下：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12"/>
        <w:gridCol w:w="3802"/>
        <w:gridCol w:w="940"/>
        <w:gridCol w:w="3212"/>
      </w:tblGrid>
      <w:tr w:rsidR="00BC5704" w:rsidRPr="001D71B6">
        <w:trPr>
          <w:trHeight w:val="937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课程</w:t>
            </w:r>
          </w:p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代码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课程</w:t>
            </w:r>
          </w:p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代码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课程名称</w:t>
            </w:r>
          </w:p>
        </w:tc>
      </w:tr>
      <w:tr w:rsidR="00BC5704" w:rsidRPr="001D71B6">
        <w:trPr>
          <w:trHeight w:val="495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中学教育基础知识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小学数学</w:t>
            </w:r>
          </w:p>
        </w:tc>
      </w:tr>
      <w:tr w:rsidR="00BC5704" w:rsidRPr="001D71B6">
        <w:trPr>
          <w:trHeight w:val="495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中学语文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小学英语</w:t>
            </w:r>
          </w:p>
        </w:tc>
      </w:tr>
      <w:tr w:rsidR="00BC5704" w:rsidRPr="001D71B6">
        <w:trPr>
          <w:trHeight w:val="495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中学数学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中小学美术</w:t>
            </w:r>
          </w:p>
        </w:tc>
      </w:tr>
      <w:tr w:rsidR="00BC5704" w:rsidRPr="001D71B6">
        <w:trPr>
          <w:trHeight w:val="495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中学英语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中小学音乐</w:t>
            </w:r>
          </w:p>
        </w:tc>
      </w:tr>
      <w:tr w:rsidR="00BC5704" w:rsidRPr="001D71B6">
        <w:trPr>
          <w:trHeight w:val="495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中学政治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中小学体育</w:t>
            </w: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举重</w:t>
            </w: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</w:p>
        </w:tc>
      </w:tr>
      <w:tr w:rsidR="00BC5704" w:rsidRPr="001D71B6">
        <w:trPr>
          <w:trHeight w:val="379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中学信息技术（小学计算机）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中等职业教育基础知识（中职通识）</w:t>
            </w:r>
          </w:p>
        </w:tc>
      </w:tr>
      <w:tr w:rsidR="00BC5704" w:rsidRPr="001D71B6">
        <w:trPr>
          <w:trHeight w:val="563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初中科学（小学科学）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烹饪</w:t>
            </w:r>
          </w:p>
        </w:tc>
      </w:tr>
      <w:tr w:rsidR="00BC5704" w:rsidRPr="001D71B6">
        <w:trPr>
          <w:trHeight w:val="563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小学教育基础知识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幼儿园教育基础知识</w:t>
            </w:r>
          </w:p>
        </w:tc>
      </w:tr>
      <w:tr w:rsidR="00BC5704" w:rsidRPr="001D71B6">
        <w:trPr>
          <w:trHeight w:val="563"/>
          <w:jc w:val="center"/>
        </w:trPr>
        <w:tc>
          <w:tcPr>
            <w:tcW w:w="11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80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小学语文</w:t>
            </w:r>
          </w:p>
        </w:tc>
        <w:tc>
          <w:tcPr>
            <w:tcW w:w="940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3212" w:type="dxa"/>
            <w:tcMar>
              <w:left w:w="105" w:type="dxa"/>
              <w:right w:w="105" w:type="dxa"/>
            </w:tcMar>
            <w:vAlign w:val="center"/>
          </w:tcPr>
          <w:p w:rsidR="00BC5704" w:rsidRPr="001D71B6" w:rsidRDefault="00BC5704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1D71B6">
              <w:rPr>
                <w:rFonts w:ascii="Times New Roman" w:eastAsia="仿宋" w:hAnsi="仿宋" w:cs="仿宋" w:hint="eastAsia"/>
                <w:sz w:val="28"/>
                <w:szCs w:val="28"/>
              </w:rPr>
              <w:t>学前教育</w:t>
            </w:r>
          </w:p>
        </w:tc>
      </w:tr>
    </w:tbl>
    <w:p w:rsidR="00BC5704" w:rsidRPr="001D71B6" w:rsidRDefault="00BC5704">
      <w:pPr>
        <w:rPr>
          <w:rFonts w:ascii="Times New Roman" w:eastAsia="仿宋" w:hAnsi="Times New Roman" w:cs="Times New Roman"/>
        </w:rPr>
      </w:pPr>
    </w:p>
    <w:sectPr w:rsidR="00BC5704" w:rsidRPr="001D71B6" w:rsidSect="00D926F1">
      <w:footerReference w:type="default" r:id="rId7"/>
      <w:pgSz w:w="11906" w:h="16838"/>
      <w:pgMar w:top="1531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704" w:rsidRDefault="00BC5704" w:rsidP="00D926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5704" w:rsidRDefault="00BC5704" w:rsidP="00D926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Î¢ÈíÑÅºÚ West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04" w:rsidRDefault="00BC570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C5704" w:rsidRDefault="00BC570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704" w:rsidRDefault="00BC5704" w:rsidP="00D926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5704" w:rsidRDefault="00BC5704" w:rsidP="00D926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BA5"/>
    <w:multiLevelType w:val="singleLevel"/>
    <w:tmpl w:val="05F24BA5"/>
    <w:lvl w:ilvl="0">
      <w:start w:val="1"/>
      <w:numFmt w:val="decimal"/>
      <w:suff w:val="nothing"/>
      <w:lvlText w:val="%1、"/>
      <w:lvlJc w:val="left"/>
    </w:lvl>
  </w:abstractNum>
  <w:abstractNum w:abstractNumId="1">
    <w:nsid w:val="3B629577"/>
    <w:multiLevelType w:val="singleLevel"/>
    <w:tmpl w:val="3B629577"/>
    <w:lvl w:ilvl="0">
      <w:start w:val="1"/>
      <w:numFmt w:val="decimal"/>
      <w:suff w:val="nothing"/>
      <w:lvlText w:val="%1、"/>
      <w:lvlJc w:val="left"/>
    </w:lvl>
  </w:abstractNum>
  <w:abstractNum w:abstractNumId="2">
    <w:nsid w:val="666F7BEE"/>
    <w:multiLevelType w:val="multilevel"/>
    <w:tmpl w:val="666F7BE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4"/>
      <w:numFmt w:val="decimal"/>
      <w:lvlText w:val="%2．"/>
      <w:lvlJc w:val="left"/>
      <w:pPr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55B4B"/>
    <w:rsid w:val="000D2A84"/>
    <w:rsid w:val="00105924"/>
    <w:rsid w:val="00143FF2"/>
    <w:rsid w:val="00157F4A"/>
    <w:rsid w:val="00170307"/>
    <w:rsid w:val="00172A27"/>
    <w:rsid w:val="00181CA9"/>
    <w:rsid w:val="00183BEE"/>
    <w:rsid w:val="001B3FE8"/>
    <w:rsid w:val="001D71B6"/>
    <w:rsid w:val="001E1B79"/>
    <w:rsid w:val="00204886"/>
    <w:rsid w:val="002327B8"/>
    <w:rsid w:val="00241BF2"/>
    <w:rsid w:val="00242A85"/>
    <w:rsid w:val="0024588E"/>
    <w:rsid w:val="002651DB"/>
    <w:rsid w:val="002B5009"/>
    <w:rsid w:val="00307C37"/>
    <w:rsid w:val="003209F4"/>
    <w:rsid w:val="00322321"/>
    <w:rsid w:val="00324F10"/>
    <w:rsid w:val="00355EC4"/>
    <w:rsid w:val="00361550"/>
    <w:rsid w:val="0036514F"/>
    <w:rsid w:val="003730E4"/>
    <w:rsid w:val="0039543F"/>
    <w:rsid w:val="003F6F8B"/>
    <w:rsid w:val="004164AF"/>
    <w:rsid w:val="00422752"/>
    <w:rsid w:val="004306ED"/>
    <w:rsid w:val="00432C22"/>
    <w:rsid w:val="004553B8"/>
    <w:rsid w:val="004708B1"/>
    <w:rsid w:val="00485E35"/>
    <w:rsid w:val="004A1D3C"/>
    <w:rsid w:val="004C578E"/>
    <w:rsid w:val="004D3240"/>
    <w:rsid w:val="004D66DB"/>
    <w:rsid w:val="004F5BC7"/>
    <w:rsid w:val="00506093"/>
    <w:rsid w:val="005114BD"/>
    <w:rsid w:val="00531E83"/>
    <w:rsid w:val="00553A90"/>
    <w:rsid w:val="00572CFB"/>
    <w:rsid w:val="0059436C"/>
    <w:rsid w:val="00595923"/>
    <w:rsid w:val="005A5D5D"/>
    <w:rsid w:val="005C2BB1"/>
    <w:rsid w:val="005C36F2"/>
    <w:rsid w:val="005E4AF2"/>
    <w:rsid w:val="005F1573"/>
    <w:rsid w:val="006055D0"/>
    <w:rsid w:val="0063202C"/>
    <w:rsid w:val="006623AD"/>
    <w:rsid w:val="006666EE"/>
    <w:rsid w:val="0067612E"/>
    <w:rsid w:val="00684E76"/>
    <w:rsid w:val="00693CDE"/>
    <w:rsid w:val="00712535"/>
    <w:rsid w:val="00713BBF"/>
    <w:rsid w:val="007256D4"/>
    <w:rsid w:val="00734155"/>
    <w:rsid w:val="00745482"/>
    <w:rsid w:val="00746450"/>
    <w:rsid w:val="007615BA"/>
    <w:rsid w:val="0076277D"/>
    <w:rsid w:val="00791A92"/>
    <w:rsid w:val="00794A2A"/>
    <w:rsid w:val="007C28AA"/>
    <w:rsid w:val="007C4C25"/>
    <w:rsid w:val="007E16AB"/>
    <w:rsid w:val="00855378"/>
    <w:rsid w:val="00856C41"/>
    <w:rsid w:val="0087156B"/>
    <w:rsid w:val="008770B0"/>
    <w:rsid w:val="008829A8"/>
    <w:rsid w:val="00882AED"/>
    <w:rsid w:val="008904EA"/>
    <w:rsid w:val="00892C91"/>
    <w:rsid w:val="008B0448"/>
    <w:rsid w:val="008C277B"/>
    <w:rsid w:val="008D544C"/>
    <w:rsid w:val="008E2128"/>
    <w:rsid w:val="00912D3E"/>
    <w:rsid w:val="00920E93"/>
    <w:rsid w:val="00941579"/>
    <w:rsid w:val="009514A3"/>
    <w:rsid w:val="00951B39"/>
    <w:rsid w:val="009612ED"/>
    <w:rsid w:val="00973D31"/>
    <w:rsid w:val="00982C38"/>
    <w:rsid w:val="00990776"/>
    <w:rsid w:val="009955CF"/>
    <w:rsid w:val="00997F33"/>
    <w:rsid w:val="009A7526"/>
    <w:rsid w:val="009B7151"/>
    <w:rsid w:val="009E4062"/>
    <w:rsid w:val="009F5A65"/>
    <w:rsid w:val="00A3779F"/>
    <w:rsid w:val="00A43B58"/>
    <w:rsid w:val="00A531C7"/>
    <w:rsid w:val="00A623F6"/>
    <w:rsid w:val="00A83253"/>
    <w:rsid w:val="00AE40A0"/>
    <w:rsid w:val="00B12FB4"/>
    <w:rsid w:val="00B143FF"/>
    <w:rsid w:val="00B17444"/>
    <w:rsid w:val="00B21B9D"/>
    <w:rsid w:val="00B3067E"/>
    <w:rsid w:val="00B42974"/>
    <w:rsid w:val="00B44ED8"/>
    <w:rsid w:val="00B60AE9"/>
    <w:rsid w:val="00B92730"/>
    <w:rsid w:val="00B95958"/>
    <w:rsid w:val="00B9721A"/>
    <w:rsid w:val="00BA06EB"/>
    <w:rsid w:val="00BB3CE2"/>
    <w:rsid w:val="00BC1D6C"/>
    <w:rsid w:val="00BC5704"/>
    <w:rsid w:val="00BC7DE5"/>
    <w:rsid w:val="00BE478B"/>
    <w:rsid w:val="00BF1AF1"/>
    <w:rsid w:val="00BF66A1"/>
    <w:rsid w:val="00C0713B"/>
    <w:rsid w:val="00C32A08"/>
    <w:rsid w:val="00C361A8"/>
    <w:rsid w:val="00C65A71"/>
    <w:rsid w:val="00C73067"/>
    <w:rsid w:val="00C76CE5"/>
    <w:rsid w:val="00CB1415"/>
    <w:rsid w:val="00CB5AD0"/>
    <w:rsid w:val="00CB7A7C"/>
    <w:rsid w:val="00CB7FAD"/>
    <w:rsid w:val="00CC52A9"/>
    <w:rsid w:val="00CE0E9A"/>
    <w:rsid w:val="00CE3FDA"/>
    <w:rsid w:val="00CE7CE8"/>
    <w:rsid w:val="00CF490E"/>
    <w:rsid w:val="00D078DB"/>
    <w:rsid w:val="00D23052"/>
    <w:rsid w:val="00D42C89"/>
    <w:rsid w:val="00D44D11"/>
    <w:rsid w:val="00D51407"/>
    <w:rsid w:val="00D54A4F"/>
    <w:rsid w:val="00D6291A"/>
    <w:rsid w:val="00D63827"/>
    <w:rsid w:val="00D66DCC"/>
    <w:rsid w:val="00D80900"/>
    <w:rsid w:val="00D8205C"/>
    <w:rsid w:val="00D926F1"/>
    <w:rsid w:val="00DA3200"/>
    <w:rsid w:val="00DA7246"/>
    <w:rsid w:val="00E15394"/>
    <w:rsid w:val="00E20732"/>
    <w:rsid w:val="00E63122"/>
    <w:rsid w:val="00E704F0"/>
    <w:rsid w:val="00E71DF6"/>
    <w:rsid w:val="00E733D1"/>
    <w:rsid w:val="00E77513"/>
    <w:rsid w:val="00E90365"/>
    <w:rsid w:val="00EB09BB"/>
    <w:rsid w:val="00EB109E"/>
    <w:rsid w:val="00EB5A1E"/>
    <w:rsid w:val="00EF27B3"/>
    <w:rsid w:val="00F2786E"/>
    <w:rsid w:val="00F66F64"/>
    <w:rsid w:val="00F76976"/>
    <w:rsid w:val="00F819DD"/>
    <w:rsid w:val="00F84F16"/>
    <w:rsid w:val="00F9378D"/>
    <w:rsid w:val="00F93C40"/>
    <w:rsid w:val="00F96A61"/>
    <w:rsid w:val="00FF1449"/>
    <w:rsid w:val="00FF17EC"/>
    <w:rsid w:val="18E94963"/>
    <w:rsid w:val="19B558E2"/>
    <w:rsid w:val="231373D8"/>
    <w:rsid w:val="2C7C7678"/>
    <w:rsid w:val="2E862CD1"/>
    <w:rsid w:val="48DE43B6"/>
    <w:rsid w:val="49095DA7"/>
    <w:rsid w:val="4D5F0FCB"/>
    <w:rsid w:val="503B14B8"/>
    <w:rsid w:val="54793211"/>
    <w:rsid w:val="5DA711B7"/>
    <w:rsid w:val="5E5408F6"/>
    <w:rsid w:val="60E54E82"/>
    <w:rsid w:val="6564575C"/>
    <w:rsid w:val="66985160"/>
    <w:rsid w:val="7AA3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926F1"/>
    <w:pPr>
      <w:widowControl w:val="0"/>
      <w:jc w:val="both"/>
    </w:pPr>
    <w:rPr>
      <w:rFonts w:ascii="Calibri" w:hAnsi="Calibri" w:cs="Calibri"/>
      <w:kern w:val="0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6F1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6F1"/>
    <w:pPr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6F1"/>
    <w:rPr>
      <w:rFonts w:ascii="Calibri" w:hAnsi="Calibri" w:cs="Calibri"/>
      <w:b/>
      <w:bCs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6F1"/>
    <w:rPr>
      <w:rFonts w:ascii="Cambria" w:eastAsia="宋体" w:hAnsi="Cambria" w:cs="Cambria"/>
      <w:b/>
      <w:bCs/>
      <w:kern w:val="0"/>
      <w:sz w:val="28"/>
      <w:szCs w:val="28"/>
    </w:rPr>
  </w:style>
  <w:style w:type="paragraph" w:styleId="Footer">
    <w:name w:val="footer"/>
    <w:basedOn w:val="Normal"/>
    <w:link w:val="FooterChar"/>
    <w:uiPriority w:val="99"/>
    <w:rsid w:val="00D92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6F1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92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26F1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D926F1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926F1"/>
    <w:rPr>
      <w:b/>
      <w:bCs/>
    </w:rPr>
  </w:style>
  <w:style w:type="character" w:styleId="PageNumber">
    <w:name w:val="page number"/>
    <w:basedOn w:val="DefaultParagraphFont"/>
    <w:uiPriority w:val="99"/>
    <w:rsid w:val="00D926F1"/>
  </w:style>
  <w:style w:type="character" w:styleId="Hyperlink">
    <w:name w:val="Hyperlink"/>
    <w:basedOn w:val="DefaultParagraphFont"/>
    <w:uiPriority w:val="99"/>
    <w:rsid w:val="00D92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7</Pages>
  <Words>546</Words>
  <Characters>3117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63</cp:revision>
  <cp:lastPrinted>2019-01-18T05:57:00Z</cp:lastPrinted>
  <dcterms:created xsi:type="dcterms:W3CDTF">2014-10-29T12:08:00Z</dcterms:created>
  <dcterms:modified xsi:type="dcterms:W3CDTF">2019-01-18T08:08:00Z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