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海盐县教育局下属公办幼儿园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sz w:val="36"/>
          <w:szCs w:val="36"/>
        </w:rPr>
        <w:t>公开招聘</w:t>
      </w:r>
    </w:p>
    <w:p>
      <w:pPr>
        <w:spacing w:line="60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劳动合同制教职工（保育员）公</w:t>
      </w:r>
      <w:r>
        <w:rPr>
          <w:rFonts w:hint="eastAsia" w:ascii="仿宋" w:hAnsi="仿宋" w:eastAsia="仿宋" w:cs="仿宋"/>
          <w:b/>
          <w:sz w:val="36"/>
          <w:szCs w:val="36"/>
        </w:rPr>
        <w:t>告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根据我县学前教育发展需求，县教育局下属公办幼儿园面向社会公开招聘</w:t>
      </w:r>
      <w:r>
        <w:rPr>
          <w:rFonts w:hint="eastAsia" w:ascii="仿宋" w:hAnsi="仿宋" w:eastAsia="仿宋" w:cs="仿宋"/>
          <w:sz w:val="24"/>
          <w:lang w:val="en-US" w:eastAsia="zh-CN"/>
        </w:rPr>
        <w:t>31名</w:t>
      </w:r>
      <w:r>
        <w:rPr>
          <w:rFonts w:hint="eastAsia" w:ascii="仿宋" w:hAnsi="仿宋" w:eastAsia="仿宋" w:cs="仿宋"/>
          <w:sz w:val="24"/>
        </w:rPr>
        <w:t>保育员。现将有关招聘事宜公告如下：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一、招聘基本条件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（一）热爱幼教事业，遵纪守法，具有良好的品行和职业道德。会说普通话，具有适应岗位要求的身体条件和心理条件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（二）具有海盐县户籍（以202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日的户籍为准）的女性，4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周岁以下（19</w:t>
      </w:r>
      <w:r>
        <w:rPr>
          <w:rFonts w:hint="eastAsia" w:ascii="仿宋" w:hAnsi="仿宋" w:eastAsia="仿宋" w:cs="仿宋"/>
          <w:sz w:val="24"/>
          <w:lang w:val="en-US" w:eastAsia="zh-CN"/>
        </w:rPr>
        <w:t>77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日以后出生），在报名前取得高中及以上学历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（三）已经是海盐县教育局下属公办幼儿园劳动合同制</w:t>
      </w:r>
      <w:r>
        <w:rPr>
          <w:rFonts w:hint="eastAsia" w:ascii="仿宋" w:hAnsi="仿宋" w:eastAsia="仿宋" w:cs="仿宋"/>
          <w:sz w:val="24"/>
          <w:lang w:eastAsia="zh-CN"/>
        </w:rPr>
        <w:t>员工不得应聘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二、招聘学校与人数情况</w:t>
      </w:r>
      <w:r>
        <w:rPr>
          <w:rFonts w:hint="eastAsia" w:ascii="仿宋" w:hAnsi="仿宋" w:eastAsia="仿宋" w:cs="仿宋"/>
          <w:sz w:val="24"/>
        </w:rPr>
        <w:t>（见附件2）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三、招聘程序和办法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招聘工作贯彻公开、平等、竞争、择优的原则，坚持德才兼备的用人标准，按照发布招聘公告、报名、资格审查、组织考试、体检、考核、公示、聘用等程序进行。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报名办法：</w:t>
      </w:r>
      <w:r>
        <w:rPr>
          <w:rFonts w:hint="eastAsia" w:ascii="仿宋" w:hAnsi="仿宋" w:eastAsia="仿宋" w:cs="仿宋"/>
          <w:sz w:val="24"/>
        </w:rPr>
        <w:t>直接到意向幼儿园进行报名登记及资格初审，每人限报一所幼儿园。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88" w:firstLineChars="245"/>
        <w:jc w:val="both"/>
        <w:textAlignment w:val="auto"/>
        <w:outlineLvl w:val="9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根据</w:t>
      </w:r>
      <w:r>
        <w:rPr>
          <w:rFonts w:hint="eastAsia" w:ascii="仿宋" w:hAnsi="仿宋" w:eastAsia="仿宋" w:cs="仿宋"/>
          <w:sz w:val="24"/>
        </w:rPr>
        <w:t>新冠病毒防疫工作的需要，</w:t>
      </w:r>
      <w:r>
        <w:rPr>
          <w:rFonts w:hint="eastAsia" w:ascii="仿宋" w:hAnsi="仿宋" w:eastAsia="仿宋" w:cs="仿宋"/>
          <w:sz w:val="24"/>
          <w:lang w:eastAsia="zh-CN"/>
        </w:rPr>
        <w:t>报名时需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填写《健康申报表》，报名人员需符合防疫的有关要求</w:t>
      </w:r>
      <w:r>
        <w:rPr>
          <w:rFonts w:hint="default" w:ascii="仿宋" w:hAnsi="仿宋" w:eastAsia="仿宋" w:cs="仿宋"/>
          <w:color w:val="auto"/>
          <w:sz w:val="24"/>
        </w:rPr>
        <w:t>并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根据防疫要求</w:t>
      </w:r>
      <w:r>
        <w:rPr>
          <w:rFonts w:hint="default" w:ascii="仿宋" w:hAnsi="仿宋" w:eastAsia="仿宋" w:cs="仿宋"/>
          <w:color w:val="auto"/>
          <w:sz w:val="24"/>
        </w:rPr>
        <w:t>提供相关证明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  <w:r>
        <w:rPr>
          <w:rFonts w:hint="default" w:ascii="仿宋" w:hAnsi="仿宋" w:eastAsia="仿宋" w:cs="仿宋"/>
          <w:color w:val="auto"/>
          <w:sz w:val="24"/>
        </w:rPr>
        <w:t>因疫情防控等原因无法参加考试的，视为缺考。凡隐瞒或谎报旅居史、接触史、健康状况等疫情防控重点信息的，不配合工作人员进行健康检疫、询问、查询、送诊等造成严重后果的，取消其相应资格，如有违法行为将依法追究法律责任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（二）报名时间与地点：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日—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日（</w:t>
      </w:r>
      <w:r>
        <w:rPr>
          <w:rFonts w:hint="eastAsia" w:ascii="仿宋" w:hAnsi="仿宋" w:eastAsia="仿宋" w:cs="仿宋"/>
          <w:sz w:val="24"/>
        </w:rPr>
        <w:t>上午8：30—11：00，下午2：00—4：30），到各公办幼儿园现场报名（地址见附件2）。　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（三）面试与录取办法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1.幼儿园初审与初试。</w:t>
      </w:r>
      <w:r>
        <w:rPr>
          <w:rFonts w:hint="eastAsia" w:ascii="仿宋" w:hAnsi="仿宋" w:eastAsia="仿宋" w:cs="仿宋"/>
          <w:sz w:val="24"/>
        </w:rPr>
        <w:t>幼儿园资格审核小组对报名人员进行初审，并确定参加面试对象。资格审查通过后由幼儿园先组织初试，如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报名人数超过该园招聘岗位数1.5倍以上的按招聘岗位数量1:1.5(单数五入取整)上报</w:t>
      </w:r>
      <w:r>
        <w:rPr>
          <w:rFonts w:hint="eastAsia" w:ascii="仿宋" w:hAnsi="仿宋" w:eastAsia="仿宋" w:cs="仿宋"/>
          <w:sz w:val="24"/>
          <w:lang w:eastAsia="zh-CN"/>
        </w:rPr>
        <w:t>教育局</w:t>
      </w:r>
      <w:r>
        <w:rPr>
          <w:rFonts w:hint="eastAsia" w:ascii="仿宋" w:hAnsi="仿宋" w:eastAsia="仿宋" w:cs="仿宋"/>
          <w:sz w:val="24"/>
        </w:rPr>
        <w:t>名单。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2.教育局复查与面试。</w:t>
      </w:r>
      <w:r>
        <w:rPr>
          <w:rFonts w:hint="eastAsia" w:ascii="仿宋" w:hAnsi="仿宋" w:eastAsia="仿宋" w:cs="仿宋"/>
          <w:sz w:val="24"/>
        </w:rPr>
        <w:t>县教育局组织资格复查，</w:t>
      </w:r>
      <w:r>
        <w:rPr>
          <w:rFonts w:hint="eastAsia" w:ascii="仿宋" w:hAnsi="仿宋" w:eastAsia="仿宋" w:cs="仿宋"/>
          <w:sz w:val="24"/>
          <w:lang w:val="en-US" w:eastAsia="zh-CN"/>
        </w:rPr>
        <w:t>1月22日</w:t>
      </w:r>
      <w:r>
        <w:rPr>
          <w:rFonts w:hint="eastAsia" w:ascii="仿宋" w:hAnsi="仿宋" w:eastAsia="仿宋" w:cs="仿宋"/>
          <w:sz w:val="24"/>
        </w:rPr>
        <w:t>（初定</w:t>
      </w:r>
      <w:r>
        <w:rPr>
          <w:rFonts w:hint="eastAsia" w:ascii="仿宋" w:hAnsi="仿宋" w:eastAsia="仿宋" w:cs="仿宋"/>
          <w:sz w:val="24"/>
          <w:lang w:val="en-US" w:eastAsia="zh-CN"/>
        </w:rPr>
        <w:t>,具体时间另行通知</w:t>
      </w:r>
      <w:r>
        <w:rPr>
          <w:rFonts w:hint="eastAsia" w:ascii="仿宋" w:hAnsi="仿宋" w:eastAsia="仿宋" w:cs="仿宋"/>
          <w:sz w:val="24"/>
        </w:rPr>
        <w:t>）</w:t>
      </w:r>
      <w:r>
        <w:rPr>
          <w:rFonts w:hint="eastAsia" w:ascii="仿宋" w:hAnsi="仿宋" w:eastAsia="仿宋" w:cs="仿宋"/>
          <w:sz w:val="24"/>
          <w:lang w:eastAsia="zh-CN"/>
        </w:rPr>
        <w:t>根据报名实际分组</w:t>
      </w:r>
      <w:r>
        <w:rPr>
          <w:rFonts w:hint="eastAsia" w:ascii="仿宋" w:hAnsi="仿宋" w:eastAsia="仿宋" w:cs="仿宋"/>
          <w:sz w:val="24"/>
        </w:rPr>
        <w:t>进行结构化面试，每人回答二个问题，限6分钟内完成。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3.录取办法。</w:t>
      </w:r>
      <w:r>
        <w:rPr>
          <w:rFonts w:hint="eastAsia" w:ascii="仿宋" w:hAnsi="仿宋" w:eastAsia="仿宋" w:cs="仿宋"/>
          <w:sz w:val="24"/>
        </w:rPr>
        <w:t>面试成绩满分为100分，面试成绩低于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0分者，不予录取。面试成绩超过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0分及以上者，以幼儿园为单位，根据面试成绩高低依次录取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>如该园录取名额不足，在服从调配的人员中按面试成绩高低依次录取；如有拟录取人员自动放弃或体检不合格者出现岗位空缺的，可按上述方式递补。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（四）体检与考核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1.体检。</w:t>
      </w:r>
      <w:r>
        <w:rPr>
          <w:rFonts w:hint="eastAsia" w:ascii="仿宋" w:hAnsi="仿宋" w:eastAsia="仿宋" w:cs="仿宋"/>
          <w:sz w:val="24"/>
        </w:rPr>
        <w:t>考试结束后，各</w:t>
      </w:r>
      <w:r>
        <w:rPr>
          <w:rFonts w:hint="eastAsia" w:ascii="仿宋" w:hAnsi="仿宋" w:eastAsia="仿宋" w:cs="仿宋"/>
          <w:sz w:val="24"/>
          <w:lang w:eastAsia="zh-CN"/>
        </w:rPr>
        <w:t>岗</w:t>
      </w:r>
      <w:r>
        <w:rPr>
          <w:rFonts w:hint="eastAsia" w:ascii="仿宋" w:hAnsi="仿宋" w:eastAsia="仿宋" w:cs="仿宋"/>
          <w:sz w:val="24"/>
        </w:rPr>
        <w:t>位根据总成绩由高到低的顺序，按招聘计划数1:1的比例确定体检考核对象。体检标准参照《公务员录用体检通用标准（试行）》执行。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2.考核。</w:t>
      </w:r>
      <w:r>
        <w:rPr>
          <w:rFonts w:hint="eastAsia" w:ascii="仿宋" w:hAnsi="仿宋" w:eastAsia="仿宋" w:cs="仿宋"/>
          <w:sz w:val="24"/>
        </w:rPr>
        <w:t>考核参照《浙江省公务员录用考察工作细则（试行）》执行。因体检、考核不合格或本人放弃等原因，可以依次递补。有关递补工作截止到202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日。逾期不再递补。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b/>
          <w:bCs/>
          <w:sz w:val="24"/>
        </w:rPr>
        <w:t>3.公示与录用。</w:t>
      </w:r>
      <w:r>
        <w:rPr>
          <w:rFonts w:hint="eastAsia" w:ascii="仿宋" w:hAnsi="仿宋" w:eastAsia="仿宋" w:cs="仿宋"/>
          <w:sz w:val="24"/>
        </w:rPr>
        <w:t>考核合格后，按规定确定拟录用人员名单并公示，公示期为七天。公示期内有异议，并经查实不符合录用条件的，取消录用资格；公示期满无异议的，</w:t>
      </w:r>
      <w:r>
        <w:rPr>
          <w:rFonts w:hint="eastAsia" w:ascii="仿宋" w:hAnsi="仿宋" w:eastAsia="仿宋" w:cs="仿宋"/>
          <w:sz w:val="24"/>
          <w:lang w:val="zh-CN"/>
        </w:rPr>
        <w:t>按规定办理录用手续。拟录用人员无正当理由未在规定时间内报到的，取消录用资格。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四、报名时应提供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以下材料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（一）</w:t>
      </w:r>
      <w:r>
        <w:rPr>
          <w:rFonts w:hint="eastAsia" w:ascii="仿宋" w:hAnsi="仿宋" w:eastAsia="仿宋" w:cs="仿宋"/>
          <w:sz w:val="24"/>
          <w:lang w:eastAsia="zh-CN"/>
        </w:rPr>
        <w:t>《报名表》、《健康申报表》；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（二）</w:t>
      </w:r>
      <w:r>
        <w:rPr>
          <w:rFonts w:hint="eastAsia" w:ascii="仿宋" w:hAnsi="仿宋" w:eastAsia="仿宋" w:cs="仿宋"/>
          <w:sz w:val="24"/>
        </w:rPr>
        <w:t>本人最高学历毕业证书</w:t>
      </w:r>
      <w:r>
        <w:rPr>
          <w:rFonts w:hint="eastAsia" w:ascii="仿宋" w:hAnsi="仿宋" w:eastAsia="仿宋" w:cs="仿宋"/>
          <w:sz w:val="24"/>
          <w:lang w:eastAsia="zh-CN"/>
        </w:rPr>
        <w:t>（原件与复印件）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eastAsia="zh-CN"/>
        </w:rPr>
        <w:t>三</w:t>
      </w:r>
      <w:r>
        <w:rPr>
          <w:rFonts w:hint="eastAsia" w:ascii="仿宋" w:hAnsi="仿宋" w:eastAsia="仿宋" w:cs="仿宋"/>
          <w:sz w:val="24"/>
        </w:rPr>
        <w:t>）本人有效居民身份证和户口簿</w:t>
      </w:r>
      <w:r>
        <w:rPr>
          <w:rFonts w:hint="eastAsia" w:ascii="仿宋" w:hAnsi="仿宋" w:eastAsia="仿宋" w:cs="仿宋"/>
          <w:sz w:val="24"/>
          <w:lang w:eastAsia="zh-CN"/>
        </w:rPr>
        <w:t>（原件与复印件）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eastAsia="zh-CN"/>
        </w:rPr>
        <w:t>四</w:t>
      </w:r>
      <w:r>
        <w:rPr>
          <w:rFonts w:hint="eastAsia" w:ascii="仿宋" w:hAnsi="仿宋" w:eastAsia="仿宋" w:cs="仿宋"/>
          <w:sz w:val="24"/>
        </w:rPr>
        <w:t>）报名者认为能够证明本人具有相关工作能力的证书材料（如育婴师证、保育员等级证书、健康管理师证、营养师证等）</w:t>
      </w:r>
      <w:r>
        <w:rPr>
          <w:rFonts w:hint="eastAsia" w:ascii="仿宋" w:hAnsi="仿宋" w:eastAsia="仿宋" w:cs="仿宋"/>
          <w:sz w:val="24"/>
          <w:lang w:eastAsia="zh-CN"/>
        </w:rPr>
        <w:t>（原件与复印件）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eastAsia="zh-CN"/>
        </w:rPr>
        <w:t>五</w:t>
      </w:r>
      <w:r>
        <w:rPr>
          <w:rFonts w:hint="eastAsia" w:ascii="仿宋" w:hAnsi="仿宋" w:eastAsia="仿宋" w:cs="仿宋"/>
          <w:sz w:val="24"/>
        </w:rPr>
        <w:t>）本人近期免冠一寸彩照一张。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五、其它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1.本</w:t>
      </w:r>
      <w:r>
        <w:rPr>
          <w:rFonts w:hint="eastAsia" w:ascii="仿宋" w:hAnsi="仿宋" w:eastAsia="仿宋" w:cs="仿宋"/>
          <w:sz w:val="24"/>
          <w:lang w:eastAsia="zh-CN"/>
        </w:rPr>
        <w:t>公</w:t>
      </w:r>
      <w:r>
        <w:rPr>
          <w:rFonts w:hint="eastAsia" w:ascii="仿宋" w:hAnsi="仿宋" w:eastAsia="仿宋" w:cs="仿宋"/>
          <w:sz w:val="24"/>
        </w:rPr>
        <w:t>告未尽事宜，由县教育局会同人社局按有关规定研究执行。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2.咨询电话：0573---86027037 86022465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</w:rPr>
        <w:t>附件1：</w:t>
      </w:r>
      <w:r>
        <w:rPr>
          <w:rFonts w:hint="eastAsia" w:ascii="仿宋" w:hAnsi="仿宋" w:eastAsia="仿宋" w:cs="仿宋"/>
          <w:bCs/>
          <w:sz w:val="24"/>
        </w:rPr>
        <w:t>海盐县教育局下属公办幼儿园公开招聘保育员</w:t>
      </w:r>
      <w:r>
        <w:rPr>
          <w:rFonts w:hint="eastAsia" w:ascii="仿宋" w:hAnsi="仿宋" w:eastAsia="仿宋" w:cs="仿宋"/>
          <w:bCs/>
          <w:sz w:val="24"/>
          <w:lang w:eastAsia="zh-CN"/>
        </w:rPr>
        <w:t>报名</w:t>
      </w:r>
      <w:r>
        <w:rPr>
          <w:rFonts w:hint="eastAsia" w:ascii="仿宋" w:hAnsi="仿宋" w:eastAsia="仿宋" w:cs="仿宋"/>
          <w:bCs/>
          <w:sz w:val="24"/>
        </w:rPr>
        <w:t>表</w:t>
      </w:r>
      <w:r>
        <w:rPr>
          <w:rFonts w:hint="eastAsia" w:ascii="仿宋" w:hAnsi="仿宋" w:eastAsia="仿宋" w:cs="仿宋"/>
          <w:bCs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bCs/>
          <w:sz w:val="24"/>
        </w:rPr>
        <w:t>海盐县教育局下属公办幼儿园公开招聘保育员计划表</w:t>
      </w:r>
      <w:r>
        <w:rPr>
          <w:rFonts w:hint="eastAsia" w:ascii="仿宋" w:hAnsi="仿宋" w:eastAsia="仿宋" w:cs="仿宋"/>
          <w:bCs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健康申报表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760" w:firstLineChars="2400"/>
        <w:jc w:val="both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760" w:firstLineChars="2400"/>
        <w:jc w:val="both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760" w:firstLineChars="2400"/>
        <w:jc w:val="both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海盐县教育局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60" w:leftChars="200" w:right="0" w:rightChars="0" w:hanging="3840" w:hangingChars="160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附件1：   </w:t>
      </w:r>
    </w:p>
    <w:p>
      <w:pPr>
        <w:spacing w:line="50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 w:cs="宋体"/>
          <w:b/>
          <w:sz w:val="32"/>
          <w:szCs w:val="32"/>
        </w:rPr>
        <w:t>海盐县教育局下属公办幼儿园公开招聘</w:t>
      </w:r>
    </w:p>
    <w:p>
      <w:pPr>
        <w:jc w:val="center"/>
        <w:rPr>
          <w:rFonts w:ascii="宋体" w:hAnsi="宋体" w:cs="宋体"/>
          <w:w w:val="105"/>
          <w:kern w:val="0"/>
          <w:sz w:val="24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劳动合同制教职工（</w:t>
      </w:r>
      <w:r>
        <w:rPr>
          <w:rFonts w:hint="eastAsia" w:ascii="宋体" w:hAnsi="宋体" w:cs="宋体"/>
          <w:b/>
          <w:sz w:val="32"/>
          <w:szCs w:val="32"/>
        </w:rPr>
        <w:t>保育员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w w:val="105"/>
          <w:kern w:val="0"/>
          <w:sz w:val="32"/>
          <w:szCs w:val="32"/>
        </w:rPr>
        <w:t>报名表</w:t>
      </w:r>
      <w:r>
        <w:rPr>
          <w:rFonts w:hint="eastAsia" w:ascii="宋体" w:hAnsi="宋体" w:cs="宋体"/>
          <w:w w:val="105"/>
          <w:kern w:val="0"/>
          <w:sz w:val="24"/>
        </w:rPr>
        <w:t xml:space="preserve">                                     </w:t>
      </w:r>
    </w:p>
    <w:tbl>
      <w:tblPr>
        <w:tblStyle w:val="3"/>
        <w:tblW w:w="8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0"/>
        <w:gridCol w:w="1418"/>
        <w:gridCol w:w="993"/>
        <w:gridCol w:w="1295"/>
        <w:gridCol w:w="1668"/>
        <w:gridCol w:w="34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技能或特长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报考幼儿园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教育局审查意见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before="156" w:beforeLines="50" w:line="320" w:lineRule="exact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海盐县教育局相关招聘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应聘人员签名：</w:t>
            </w:r>
          </w:p>
          <w:p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500" w:lineRule="exact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 xml:space="preserve"> 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： </w:t>
      </w:r>
      <w:r>
        <w:rPr>
          <w:rFonts w:hint="eastAsia" w:ascii="宋体" w:hAnsi="宋体" w:cs="宋体"/>
          <w:b/>
          <w:w w:val="10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 w:val="32"/>
          <w:szCs w:val="32"/>
        </w:rPr>
        <w:t>海盐县教育局下属公办幼儿园公开招聘</w:t>
      </w:r>
    </w:p>
    <w:p>
      <w:pPr>
        <w:jc w:val="center"/>
        <w:rPr>
          <w:rFonts w:ascii="宋体" w:hAnsi="宋体" w:cs="宋体"/>
          <w:b/>
          <w:w w:val="105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劳动合同制教职工（</w:t>
      </w:r>
      <w:r>
        <w:rPr>
          <w:rFonts w:hint="eastAsia" w:ascii="宋体" w:hAnsi="宋体" w:cs="宋体"/>
          <w:b/>
          <w:sz w:val="32"/>
          <w:szCs w:val="32"/>
        </w:rPr>
        <w:t>保育员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w w:val="105"/>
          <w:kern w:val="0"/>
          <w:sz w:val="32"/>
          <w:szCs w:val="32"/>
        </w:rPr>
        <w:t>计划表</w:t>
      </w:r>
    </w:p>
    <w:tbl>
      <w:tblPr>
        <w:tblStyle w:val="4"/>
        <w:tblW w:w="9020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213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 w:val="0"/>
                <w:w w:val="105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105"/>
                <w:kern w:val="0"/>
                <w:sz w:val="24"/>
              </w:rPr>
              <w:t>幼儿园名称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 w:val="0"/>
                <w:w w:val="105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105"/>
                <w:kern w:val="0"/>
                <w:sz w:val="24"/>
              </w:rPr>
              <w:t>计划招聘数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 w:val="0"/>
                <w:w w:val="105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w w:val="105"/>
                <w:kern w:val="0"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实验幼儿园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武原街道城东路232号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（城东园区）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机关幼儿园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武原街道长潭路37号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六一幼儿园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武原街道勤俭南路58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城南幼儿园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武原街道联翔路1113号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核电南苑幼儿园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武原街道环城西路1号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勤俭南路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武原中心幼儿园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武原街道环城西路1号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秦山中心幼儿园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秦山街道欣欣社区西侧兴乐路654号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澉浦有宝幼稚园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澉浦镇潮源路216号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石泉幼儿园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通元镇欣苑路566号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开发区中心幼儿园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111F2C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西塘桥街道西塘路600号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西塘桥幼儿园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西塘桥街道兴学路7号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于城中心幼儿园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于城镇文昌路28号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百步中心幼儿园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百步镇百禾路135号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齐家中心幼儿园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沈荡镇齐家集镇迎春东路29号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2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合计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w w:val="105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5145" w:type="dxa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>
      <w:pPr/>
    </w:p>
    <w:p>
      <w:pPr>
        <w:rPr>
          <w:rFonts w:hint="eastAsia" w:ascii="宋体" w:hAnsi="宋体" w:cs="宋体"/>
          <w:b/>
          <w:w w:val="105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w w:val="105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/>
          <w:w w:val="105"/>
          <w:kern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w w:val="105"/>
          <w:kern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w w:val="105"/>
          <w:kern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健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康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申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报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p>
      <w:pPr>
        <w:spacing w:line="380" w:lineRule="exact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color w:val="auto"/>
          <w:sz w:val="24"/>
          <w:u w:val="thick"/>
        </w:rPr>
      </w:pPr>
      <w:r>
        <w:rPr>
          <w:rFonts w:hint="eastAsia" w:ascii="宋体" w:hAnsi="宋体" w:cs="宋体"/>
          <w:sz w:val="24"/>
        </w:rPr>
        <w:t>1. 姓名：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身份证号：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  <w:color w:val="auto"/>
          <w:sz w:val="24"/>
          <w:u w:val="thic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报考岗位：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近14天内居住地址： ①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②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③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□是（如是，诊断疾病为：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8.2 国内</w:t>
      </w:r>
      <w:r>
        <w:rPr>
          <w:rFonts w:hint="eastAsia" w:ascii="宋体" w:hAnsi="宋体" w:cs="宋体"/>
          <w:sz w:val="24"/>
          <w:lang w:eastAsia="zh-CN"/>
        </w:rPr>
        <w:t>中</w:t>
      </w:r>
      <w:r>
        <w:rPr>
          <w:rFonts w:hint="eastAsia" w:ascii="宋体" w:hAnsi="宋体" w:cs="宋体"/>
          <w:sz w:val="24"/>
        </w:rPr>
        <w:t>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8.3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8.4 与境外返</w:t>
      </w:r>
      <w:r>
        <w:rPr>
          <w:rFonts w:hint="eastAsia" w:ascii="宋体" w:hAnsi="宋体" w:cs="宋体"/>
          <w:sz w:val="24"/>
          <w:lang w:eastAsia="zh-CN"/>
        </w:rPr>
        <w:t>回</w:t>
      </w:r>
      <w:r>
        <w:rPr>
          <w:rFonts w:hint="eastAsia" w:ascii="宋体" w:hAnsi="宋体" w:cs="宋体"/>
          <w:sz w:val="24"/>
        </w:rPr>
        <w:t>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8.5 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8.6 与新冠肺炎相关人员（确诊病例、疑似病例、无症状感染者）有过接触史：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20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8.7 </w:t>
      </w:r>
      <w:r>
        <w:rPr>
          <w:rFonts w:hint="eastAsia" w:ascii="宋体" w:hAnsi="宋体" w:cs="宋体"/>
          <w:sz w:val="24"/>
          <w:lang w:eastAsia="zh-CN"/>
        </w:rPr>
        <w:t>是否已接种新冠疫苗</w:t>
      </w:r>
      <w:r>
        <w:rPr>
          <w:rFonts w:hint="eastAsia" w:ascii="宋体" w:hAnsi="宋体" w:cs="宋体"/>
          <w:sz w:val="24"/>
        </w:rPr>
        <w:t xml:space="preserve">                □是     □否</w:t>
      </w:r>
    </w:p>
    <w:p>
      <w:pPr>
        <w:spacing w:line="38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</w:rPr>
        <w:t xml:space="preserve">手机号：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申报人（签字）：    </w:t>
      </w:r>
    </w:p>
    <w:p>
      <w:pPr>
        <w:spacing w:line="380" w:lineRule="exact"/>
        <w:rPr>
          <w:rFonts w:hint="eastAsia" w:ascii="宋体" w:hAnsi="宋体" w:cs="宋体"/>
          <w:sz w:val="24"/>
        </w:rPr>
      </w:pPr>
    </w:p>
    <w:p>
      <w:pPr>
        <w:spacing w:line="3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申报日期：202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年   月   日</w:t>
      </w:r>
    </w:p>
    <w:p>
      <w:pPr>
        <w:spacing w:line="380" w:lineRule="exact"/>
        <w:jc w:val="center"/>
        <w:rPr>
          <w:rFonts w:hint="eastAsia" w:ascii="宋体" w:hAnsi="宋体" w:cs="宋体"/>
          <w:spacing w:val="2"/>
          <w:sz w:val="24"/>
        </w:rPr>
      </w:pPr>
    </w:p>
    <w:p>
      <w:pPr/>
      <w:r>
        <w:rPr>
          <w:rFonts w:hint="eastAsia" w:ascii="宋体" w:hAnsi="宋体" w:cs="宋体"/>
          <w:spacing w:val="2"/>
          <w:sz w:val="24"/>
        </w:rPr>
        <w:t>（注：申报人员请如实填报以上内容，如有隐瞒或虚假填报，将依法追究责任。请于现场资格审核时携带纸质稿，本人签字，落款为当天。）</w:t>
      </w:r>
      <w:r>
        <w:rPr>
          <w:rFonts w:hint="eastAsia" w:ascii="宋体" w:hAnsi="宋体" w:cs="宋体"/>
          <w:b/>
          <w:w w:val="105"/>
          <w:kern w:val="0"/>
          <w:sz w:val="32"/>
          <w:szCs w:val="32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5404884">
    <w:nsid w:val="5F17F254"/>
    <w:multiLevelType w:val="singleLevel"/>
    <w:tmpl w:val="5F17F254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5954048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92CCA"/>
    <w:rsid w:val="001E7A85"/>
    <w:rsid w:val="00C30F70"/>
    <w:rsid w:val="00C51F90"/>
    <w:rsid w:val="00D80293"/>
    <w:rsid w:val="02B16677"/>
    <w:rsid w:val="02E92CCA"/>
    <w:rsid w:val="032E4D47"/>
    <w:rsid w:val="042268D9"/>
    <w:rsid w:val="04C13819"/>
    <w:rsid w:val="05215D69"/>
    <w:rsid w:val="052C6D8B"/>
    <w:rsid w:val="05FA06DD"/>
    <w:rsid w:val="07277E4A"/>
    <w:rsid w:val="09D54231"/>
    <w:rsid w:val="09DA0B8F"/>
    <w:rsid w:val="0B4F151F"/>
    <w:rsid w:val="0B990CAB"/>
    <w:rsid w:val="0E0A351F"/>
    <w:rsid w:val="0F4B65F4"/>
    <w:rsid w:val="0FFF2ACC"/>
    <w:rsid w:val="10404F6B"/>
    <w:rsid w:val="10747E3B"/>
    <w:rsid w:val="114875EB"/>
    <w:rsid w:val="11EA5AEF"/>
    <w:rsid w:val="12205FC9"/>
    <w:rsid w:val="1253551F"/>
    <w:rsid w:val="17124B68"/>
    <w:rsid w:val="172659AE"/>
    <w:rsid w:val="19EF0419"/>
    <w:rsid w:val="1AC31A76"/>
    <w:rsid w:val="1B0424DF"/>
    <w:rsid w:val="1B693508"/>
    <w:rsid w:val="1B882F63"/>
    <w:rsid w:val="1CE529F5"/>
    <w:rsid w:val="1D4E6A25"/>
    <w:rsid w:val="1D6E70D6"/>
    <w:rsid w:val="1E244376"/>
    <w:rsid w:val="200A35A2"/>
    <w:rsid w:val="20A7465F"/>
    <w:rsid w:val="20BB20C0"/>
    <w:rsid w:val="21DC587A"/>
    <w:rsid w:val="23190634"/>
    <w:rsid w:val="23E55A70"/>
    <w:rsid w:val="249B7B1D"/>
    <w:rsid w:val="256839EE"/>
    <w:rsid w:val="257A3908"/>
    <w:rsid w:val="274A12B3"/>
    <w:rsid w:val="275B55F6"/>
    <w:rsid w:val="297F3B23"/>
    <w:rsid w:val="2AB17718"/>
    <w:rsid w:val="2CD87E4A"/>
    <w:rsid w:val="2D156C3C"/>
    <w:rsid w:val="2D21017C"/>
    <w:rsid w:val="2E4937B5"/>
    <w:rsid w:val="2E985AD3"/>
    <w:rsid w:val="2FB87C76"/>
    <w:rsid w:val="308E510E"/>
    <w:rsid w:val="30F23601"/>
    <w:rsid w:val="31614F93"/>
    <w:rsid w:val="330630C5"/>
    <w:rsid w:val="334D0FFB"/>
    <w:rsid w:val="35D15757"/>
    <w:rsid w:val="35F40A9D"/>
    <w:rsid w:val="36732D61"/>
    <w:rsid w:val="367F23F7"/>
    <w:rsid w:val="36A77D38"/>
    <w:rsid w:val="37A36CD7"/>
    <w:rsid w:val="381E081F"/>
    <w:rsid w:val="392069C8"/>
    <w:rsid w:val="3998008B"/>
    <w:rsid w:val="3A1E15E9"/>
    <w:rsid w:val="3AA12A63"/>
    <w:rsid w:val="3AF50220"/>
    <w:rsid w:val="3B6177C2"/>
    <w:rsid w:val="3B931C6B"/>
    <w:rsid w:val="3C84313B"/>
    <w:rsid w:val="3E322294"/>
    <w:rsid w:val="3E507D4A"/>
    <w:rsid w:val="3ED80F27"/>
    <w:rsid w:val="3F965E62"/>
    <w:rsid w:val="401972DA"/>
    <w:rsid w:val="41264B10"/>
    <w:rsid w:val="427D2022"/>
    <w:rsid w:val="45580037"/>
    <w:rsid w:val="46664FD7"/>
    <w:rsid w:val="472E48D4"/>
    <w:rsid w:val="47BE6742"/>
    <w:rsid w:val="48D5178D"/>
    <w:rsid w:val="49914853"/>
    <w:rsid w:val="4BFA0F72"/>
    <w:rsid w:val="4C012BBE"/>
    <w:rsid w:val="4C320DB6"/>
    <w:rsid w:val="4C575B4B"/>
    <w:rsid w:val="4DEA3D63"/>
    <w:rsid w:val="512F3B40"/>
    <w:rsid w:val="540C73F1"/>
    <w:rsid w:val="54440BD0"/>
    <w:rsid w:val="554E6B03"/>
    <w:rsid w:val="560939B3"/>
    <w:rsid w:val="570D57DF"/>
    <w:rsid w:val="57B317F1"/>
    <w:rsid w:val="594D744D"/>
    <w:rsid w:val="59893975"/>
    <w:rsid w:val="5C7020B3"/>
    <w:rsid w:val="5C983278"/>
    <w:rsid w:val="5D0C0F7B"/>
    <w:rsid w:val="5E9D7E8A"/>
    <w:rsid w:val="5F796BB3"/>
    <w:rsid w:val="5F8B48CF"/>
    <w:rsid w:val="60421A12"/>
    <w:rsid w:val="606A06BA"/>
    <w:rsid w:val="6222328F"/>
    <w:rsid w:val="625472E1"/>
    <w:rsid w:val="628E4116"/>
    <w:rsid w:val="629E0756"/>
    <w:rsid w:val="63D506D7"/>
    <w:rsid w:val="6648330D"/>
    <w:rsid w:val="66A94526"/>
    <w:rsid w:val="6ADF500E"/>
    <w:rsid w:val="6B4E55A4"/>
    <w:rsid w:val="6B536659"/>
    <w:rsid w:val="6BA73A52"/>
    <w:rsid w:val="6BD96FE1"/>
    <w:rsid w:val="6C2F4262"/>
    <w:rsid w:val="6D446D4F"/>
    <w:rsid w:val="6EBF1ABE"/>
    <w:rsid w:val="6FB3598D"/>
    <w:rsid w:val="70C32672"/>
    <w:rsid w:val="70DE40F1"/>
    <w:rsid w:val="70E417C4"/>
    <w:rsid w:val="70F6762B"/>
    <w:rsid w:val="73F116FA"/>
    <w:rsid w:val="750E1F6E"/>
    <w:rsid w:val="755A08BE"/>
    <w:rsid w:val="76147E47"/>
    <w:rsid w:val="764536B5"/>
    <w:rsid w:val="77232203"/>
    <w:rsid w:val="784802BA"/>
    <w:rsid w:val="7ABE4F6D"/>
    <w:rsid w:val="7B6E188D"/>
    <w:rsid w:val="7C2C63D2"/>
    <w:rsid w:val="7C7E4B57"/>
    <w:rsid w:val="7D38437C"/>
    <w:rsid w:val="7E9F29C9"/>
    <w:rsid w:val="7ECB6D11"/>
    <w:rsid w:val="7F7165A5"/>
    <w:rsid w:val="7FA966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2075</Characters>
  <Lines>17</Lines>
  <Paragraphs>4</Paragraphs>
  <ScaleCrop>false</ScaleCrop>
  <LinksUpToDate>false</LinksUpToDate>
  <CharactersWithSpaces>2435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2020-07-21T12:08:00Z</dcterms:created>
  <dc:creator>k</dc:creator>
  <cp:lastModifiedBy>81502</cp:lastModifiedBy>
  <cp:lastPrinted>2022-01-12T02:56:00Z</cp:lastPrinted>
  <dcterms:modified xsi:type="dcterms:W3CDTF">2022-01-12T06:39:04Z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