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华文中宋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highlight w:val="none"/>
          <w:lang w:val="en-US" w:eastAsia="zh-CN"/>
        </w:rPr>
        <w:t>附件3：</w:t>
      </w:r>
    </w:p>
    <w:p>
      <w:pPr>
        <w:spacing w:line="51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关于**同志党员身份的证明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**同志，男（女），**年*月*日出生，身份证号：***。经查询其本人党员档案，该同志于**年*月经**同志、**同志介绍在**党支部加入中国共产党，**年*月按时转为中共正式党员。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经我单位调查核实，**同志系中共正式党员属实。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中共********委员会（盖章）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**年*月*日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2F5F"/>
    <w:rsid w:val="4D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2022-03-18T06:46:00Z</dcterms:created>
  <dc:creator>ZC=扑腾的顿顿</dc:creator>
  <cp:lastModifiedBy>ZC=扑腾的顿顿</cp:lastModifiedBy>
  <dcterms:modified xsi:type="dcterms:W3CDTF">2022-03-18T06:47:24Z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AF4914AAD7994A1783918ACF1542C4C9</vt:lpwstr>
  </property>
</Properties>
</file>