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168" w:type="dxa"/>
        <w:tblInd w:w="-459" w:type="dxa"/>
        <w:tblLook w:val="04A0" w:firstRow="1" w:lastRow="0" w:firstColumn="1" w:lastColumn="0" w:noHBand="0" w:noVBand="1"/>
      </w:tblPr>
      <w:tblGrid>
        <w:gridCol w:w="709"/>
        <w:gridCol w:w="1985"/>
        <w:gridCol w:w="1134"/>
        <w:gridCol w:w="1134"/>
        <w:gridCol w:w="708"/>
        <w:gridCol w:w="2410"/>
        <w:gridCol w:w="709"/>
        <w:gridCol w:w="6379"/>
      </w:tblGrid>
      <w:tr w:rsidR="00C01EC2" w:rsidRPr="007B3DC3" w:rsidTr="00115BF0">
        <w:trPr>
          <w:trHeight w:val="720"/>
        </w:trPr>
        <w:tc>
          <w:tcPr>
            <w:tcW w:w="15168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bookmarkStart w:id="0" w:name="_GoBack"/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金华市公安局江南分局警务辅助人员招聘计划表</w:t>
            </w:r>
            <w:bookmarkEnd w:id="0"/>
          </w:p>
        </w:tc>
      </w:tr>
      <w:tr w:rsidR="00C01EC2" w:rsidRPr="007B3DC3" w:rsidTr="00115BF0">
        <w:trPr>
          <w:trHeight w:val="4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用人部门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类别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招聘人数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b/>
                <w:bCs/>
                <w:color w:val="000000"/>
                <w:kern w:val="0"/>
                <w:szCs w:val="21"/>
              </w:rPr>
              <w:t>要求</w:t>
            </w:r>
          </w:p>
        </w:tc>
      </w:tr>
      <w:tr w:rsidR="00C01EC2" w:rsidRPr="007B3DC3" w:rsidTr="00115BF0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政治处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全日制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1.35周岁以下；</w:t>
            </w:r>
          </w:p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2.会拍摄照片及有较好的写作能力；</w:t>
            </w:r>
          </w:p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3.有宣传报道经验优先；</w:t>
            </w:r>
          </w:p>
          <w:p w:rsidR="00C01EC2" w:rsidRPr="000A767A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4.服从管理、严守纪律，责任心强。</w:t>
            </w:r>
          </w:p>
        </w:tc>
      </w:tr>
      <w:tr w:rsidR="00C01EC2" w:rsidRPr="007B3DC3" w:rsidTr="00115BF0">
        <w:trPr>
          <w:trHeight w:val="49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情指联勤中心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辅警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及以上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207D4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1.能适应夜班、服从管理。 2. 能熟练操作计算机，会使用办公软件。</w:t>
            </w:r>
          </w:p>
        </w:tc>
      </w:tr>
      <w:tr w:rsidR="00C01EC2" w:rsidRPr="007B3DC3" w:rsidTr="00115BF0">
        <w:trPr>
          <w:trHeight w:val="499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法制大队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执法巡查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计算机类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</w:t>
            </w:r>
          </w:p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2.服从管理、责任心强。</w:t>
            </w:r>
          </w:p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能熟练运用Word、EXCLE等办公软件。</w:t>
            </w:r>
          </w:p>
        </w:tc>
      </w:tr>
      <w:tr w:rsidR="00C01EC2" w:rsidRPr="007B3DC3" w:rsidTr="00115BF0">
        <w:trPr>
          <w:trHeight w:val="49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办案区管理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1.35周岁以下</w:t>
            </w:r>
          </w:p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2.服从管理、责任心强。</w:t>
            </w:r>
          </w:p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3.退伍军人优先。</w:t>
            </w:r>
          </w:p>
        </w:tc>
      </w:tr>
      <w:tr w:rsidR="00C01EC2" w:rsidRPr="007B3DC3" w:rsidTr="00115BF0">
        <w:trPr>
          <w:trHeight w:val="1367"/>
        </w:trPr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巡特警大队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PTU队员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大专及以上学历（退伍军人可放宽至高中）；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1.身高1.7米（含）以上；</w:t>
            </w:r>
          </w:p>
          <w:p w:rsidR="00C01EC2" w:rsidRPr="000A767A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2.年满18周岁至30周岁；</w:t>
            </w:r>
          </w:p>
          <w:p w:rsidR="00C01EC2" w:rsidRPr="000A767A" w:rsidRDefault="00C01EC2" w:rsidP="00115BF0">
            <w:pPr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3.武警特勤队员、部队侦察队员、公安司法院校特警等相关专业毕业生，在同等条件下优先录取。</w:t>
            </w:r>
          </w:p>
        </w:tc>
      </w:tr>
      <w:tr w:rsidR="00C01EC2" w:rsidRPr="007B3DC3" w:rsidTr="00115BF0">
        <w:trPr>
          <w:trHeight w:val="91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98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大专及以上学历（退伍军人可放宽至高中）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武警特勤队员、部队侦察队员、公安司法院校特警等相关专业毕业生，在同等条件下优先录取。</w:t>
            </w:r>
          </w:p>
        </w:tc>
      </w:tr>
      <w:tr w:rsidR="00C01EC2" w:rsidRPr="007B3DC3" w:rsidTr="00115BF0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驻市政府执勤室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大专(退伍军人可放宽至高中)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思想端正，身体素质好，沟通能力强，会做群众工作。</w:t>
            </w:r>
          </w:p>
        </w:tc>
      </w:tr>
      <w:tr w:rsidR="00C01EC2" w:rsidRPr="007B3DC3" w:rsidTr="00115BF0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lastRenderedPageBreak/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江南派出所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大专(退伍军人可放宽至高中)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1.30岁以下，2.能熟练操作计算机，会使用办公软件。3.有C1驾驶证优先。</w:t>
            </w:r>
          </w:p>
        </w:tc>
      </w:tr>
      <w:tr w:rsidR="00C01EC2" w:rsidRPr="007B3DC3" w:rsidTr="00115BF0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BD627E">
              <w:rPr>
                <w:rFonts w:ascii="宋体" w:hAnsi="宋体" w:cs="宋体" w:hint="eastAsia"/>
                <w:color w:val="000000"/>
                <w:kern w:val="0"/>
                <w:sz w:val="22"/>
              </w:rPr>
              <w:t>三江派出所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BD627E">
              <w:rPr>
                <w:rFonts w:ascii="宋体" w:hAnsi="宋体" w:cs="宋体" w:hint="eastAsia"/>
                <w:color w:val="000000"/>
                <w:kern w:val="0"/>
                <w:sz w:val="22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 w:rsidRPr="00BD627E">
              <w:rPr>
                <w:rFonts w:ascii="宋体" w:hAnsi="宋体" w:cs="宋体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大专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</w:t>
            </w:r>
            <w:r w:rsidRPr="00BD627E">
              <w:rPr>
                <w:rFonts w:ascii="宋体" w:hAnsi="宋体" w:cs="宋体" w:hint="eastAsia"/>
                <w:color w:val="000000"/>
                <w:kern w:val="0"/>
                <w:sz w:val="22"/>
              </w:rPr>
              <w:t>年龄20-35周岁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。2.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 xml:space="preserve"> 退伍军人可放宽至高中</w:t>
            </w:r>
          </w:p>
        </w:tc>
      </w:tr>
      <w:tr w:rsidR="00C01EC2" w:rsidRPr="007B3DC3" w:rsidTr="00115BF0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西关派出所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勤务</w:t>
            </w: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1.30岁以下，2、服从管理。3.能熟练操作计算机，会使用办公软件。</w:t>
            </w:r>
          </w:p>
        </w:tc>
      </w:tr>
      <w:tr w:rsidR="00C01EC2" w:rsidRPr="007B3DC3" w:rsidTr="00115BF0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7B3DC3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秋滨派出所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勤务辅警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7B3DC3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B3DC3">
              <w:rPr>
                <w:rFonts w:ascii="宋体" w:hAnsi="宋体" w:cs="宋体" w:hint="eastAsia"/>
                <w:color w:val="000000"/>
                <w:kern w:val="0"/>
                <w:szCs w:val="21"/>
              </w:rPr>
              <w:t>1.35岁以下。2、服从管理、责任心强。3. 退伍军人优先</w:t>
            </w:r>
          </w:p>
        </w:tc>
      </w:tr>
      <w:tr w:rsidR="00C01EC2" w:rsidRPr="007B3DC3" w:rsidTr="00C01EC2">
        <w:trPr>
          <w:trHeight w:val="77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苏孟派出所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Pr="000A767A" w:rsidRDefault="00C01EC2" w:rsidP="00115BF0">
            <w:pPr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0A767A">
              <w:rPr>
                <w:rFonts w:ascii="宋体" w:hAnsi="宋体" w:cs="宋体" w:hint="eastAsia"/>
                <w:color w:val="000000"/>
                <w:kern w:val="0"/>
                <w:sz w:val="22"/>
              </w:rPr>
              <w:t>文职辅警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女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大专及以上文凭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不限</w:t>
            </w:r>
          </w:p>
        </w:tc>
        <w:tc>
          <w:tcPr>
            <w:tcW w:w="6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1.35岁以下。</w:t>
            </w:r>
          </w:p>
          <w:p w:rsidR="00C01EC2" w:rsidRDefault="00C01EC2" w:rsidP="00115BF0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2.服从管理、责任心强。</w:t>
            </w:r>
          </w:p>
          <w:p w:rsidR="00C01EC2" w:rsidRPr="000A767A" w:rsidRDefault="00C01EC2" w:rsidP="00115BF0">
            <w:pPr>
              <w:jc w:val="left"/>
              <w:rPr>
                <w:rFonts w:ascii="宋体" w:hAnsi="宋体" w:cs="宋体" w:hint="eastAsia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3.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能熟练运用Word、EXCLE等办公软件。</w:t>
            </w:r>
          </w:p>
        </w:tc>
      </w:tr>
    </w:tbl>
    <w:p w:rsidR="002C3D50" w:rsidRPr="00C01EC2" w:rsidRDefault="002C3D50"/>
    <w:sectPr w:rsidR="002C3D50" w:rsidRPr="00C01EC2" w:rsidSect="00C01EC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EC2"/>
    <w:rsid w:val="002C3D50"/>
    <w:rsid w:val="00C0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1EC2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788</Characters>
  <Application>Microsoft Office Word</Application>
  <DocSecurity>0</DocSecurity>
  <Lines>6</Lines>
  <Paragraphs>1</Paragraphs>
  <ScaleCrop>false</ScaleCrop>
  <Company>微软中国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2021-10-09T06:03:00Z</dcterms:created>
  <dcterms:modified xsi:type="dcterms:W3CDTF">2021-10-09T06:04:00Z</dcterms:modified>
</cp:coreProperties>
</file>