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温州市铁投集团应聘报名表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p>
            <w:pPr>
              <w:widowControl/>
              <w:jc w:val="center"/>
              <w:rPr>
                <w:rFonts w:ascii="宋体" w:hAnsi="宋体" w:cs="宋体"/>
                <w:kern w:val="0"/>
                <w:szCs w:val="21"/>
              </w:rPr>
            </w:pPr>
            <w:r>
              <w:rPr>
                <w:rFonts w:hint="eastAsia" w:ascii="宋体" w:hAnsi="宋体" w:cs="宋体"/>
                <w:kern w:val="0"/>
                <w:szCs w:val="21"/>
              </w:rPr>
              <w:t>（cm）</w:t>
            </w:r>
          </w:p>
        </w:tc>
        <w:tc>
          <w:tcPr>
            <w:tcW w:w="369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Cs w:val="21"/>
              </w:rPr>
              <w:t>矫正</w:t>
            </w:r>
            <w:r>
              <w:rPr>
                <w:rFonts w:ascii="宋体" w:hAnsi="宋体" w:cs="宋体"/>
                <w:kern w:val="0"/>
                <w:szCs w:val="21"/>
              </w:rPr>
              <w:t>视力</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Cs w:val="21"/>
              </w:rPr>
              <w:t>家庭地址</w:t>
            </w:r>
          </w:p>
        </w:tc>
        <w:tc>
          <w:tcPr>
            <w:tcW w:w="927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Cs w:val="21"/>
              </w:rPr>
              <w:t>（从高中填起）</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nil"/>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w w:val="80"/>
                <w:sz w:val="22"/>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专业</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CellMar>
            <w:top w:w="0" w:type="dxa"/>
            <w:left w:w="108" w:type="dxa"/>
            <w:bottom w:w="0" w:type="dxa"/>
            <w:right w:w="108" w:type="dxa"/>
          </w:tblCellMar>
        </w:tblPrEx>
        <w:trPr>
          <w:trHeight w:val="3091" w:hRule="atLeast"/>
          <w:jc w:val="center"/>
        </w:trPr>
        <w:tc>
          <w:tcPr>
            <w:tcW w:w="1080" w:type="dxa"/>
            <w:tcBorders>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p>
          <w:p>
            <w:pPr>
              <w:jc w:val="right"/>
            </w:pPr>
          </w:p>
          <w:p>
            <w:pPr>
              <w:jc w:val="right"/>
              <w:rPr>
                <w:sz w:val="24"/>
              </w:rPr>
            </w:pPr>
            <w:r>
              <w:rPr>
                <w:rFonts w:hint="eastAsia"/>
              </w:rPr>
              <w:t>（注：填写实践、奖惩、实习或特长等，如本栏不够，请另加附页。）</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3949"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lang w:val="en-US" w:eastAsia="zh-CN"/>
              </w:rPr>
              <w:t xml:space="preserve">          </w:t>
            </w:r>
            <w:r>
              <w:rPr>
                <w:rFonts w:hint="eastAsia" w:ascii="楷体_GB2312" w:eastAsia="楷体_GB2312"/>
                <w:b/>
                <w:sz w:val="22"/>
              </w:rPr>
              <w:t>签名：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D269C"/>
    <w:rsid w:val="2EED269C"/>
    <w:rsid w:val="5668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2021-06-09T03:03:00Z</dcterms:created>
  <dc:creator>高新超</dc:creator>
  <cp:lastModifiedBy>高新超</cp:lastModifiedBy>
  <dcterms:modified xsi:type="dcterms:W3CDTF">2021-11-30T07:13:18Z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FF314D47C6544B129F9D3E0C8C5E6068</vt:lpwstr>
  </property>
</Properties>
</file>