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F7" w:rsidRDefault="009278F7" w:rsidP="009278F7">
      <w:pPr>
        <w:widowControl/>
        <w:spacing w:line="680" w:lineRule="exact"/>
        <w:jc w:val="center"/>
        <w:rPr>
          <w:rFonts w:hint="eastAsia"/>
          <w:b/>
          <w:bCs/>
          <w:color w:val="000000"/>
          <w:spacing w:val="15"/>
          <w:kern w:val="0"/>
          <w:sz w:val="30"/>
          <w:szCs w:val="30"/>
        </w:rPr>
      </w:pPr>
      <w:r>
        <w:rPr>
          <w:rFonts w:ascii="黑体" w:eastAsia="黑体" w:hint="eastAsia"/>
          <w:b/>
          <w:bCs/>
          <w:color w:val="000000"/>
          <w:spacing w:val="15"/>
          <w:kern w:val="0"/>
          <w:sz w:val="44"/>
          <w:szCs w:val="44"/>
        </w:rPr>
        <w:t>金华银行招聘岗位说明</w:t>
      </w:r>
    </w:p>
    <w:p w:rsidR="009278F7" w:rsidRDefault="009278F7" w:rsidP="009278F7">
      <w:pPr>
        <w:widowControl/>
        <w:spacing w:line="680" w:lineRule="exact"/>
        <w:rPr>
          <w:rFonts w:hint="eastAsia"/>
          <w:b/>
          <w:bCs/>
          <w:color w:val="000000"/>
          <w:spacing w:val="15"/>
          <w:kern w:val="0"/>
          <w:sz w:val="30"/>
          <w:szCs w:val="30"/>
        </w:rPr>
      </w:pPr>
    </w:p>
    <w:p w:rsidR="009278F7" w:rsidRDefault="009278F7" w:rsidP="009278F7">
      <w:pPr>
        <w:widowControl/>
        <w:spacing w:line="360" w:lineRule="exact"/>
        <w:jc w:val="center"/>
        <w:rPr>
          <w:rFonts w:hint="eastAsia"/>
          <w:b/>
          <w:bCs/>
          <w:color w:val="000000"/>
          <w:spacing w:val="15"/>
          <w:kern w:val="0"/>
          <w:sz w:val="30"/>
          <w:szCs w:val="30"/>
        </w:rPr>
      </w:pPr>
      <w:r>
        <w:rPr>
          <w:rFonts w:hint="eastAsia"/>
          <w:b/>
          <w:bCs/>
          <w:color w:val="000000"/>
          <w:spacing w:val="15"/>
          <w:kern w:val="0"/>
          <w:sz w:val="30"/>
          <w:szCs w:val="30"/>
        </w:rPr>
        <w:t>一、应聘基本条件</w:t>
      </w:r>
    </w:p>
    <w:p w:rsidR="009278F7" w:rsidRDefault="009278F7" w:rsidP="009278F7">
      <w:pPr>
        <w:widowControl/>
        <w:snapToGrid w:val="0"/>
        <w:spacing w:line="460" w:lineRule="exact"/>
        <w:rPr>
          <w:rFonts w:ascii="仿宋_GB2312" w:eastAsia="仿宋_GB2312" w:hAnsi="Verdana" w:cs="宋体" w:hint="eastAsia"/>
          <w:kern w:val="0"/>
          <w:sz w:val="28"/>
          <w:szCs w:val="28"/>
        </w:rPr>
      </w:pPr>
      <w:r>
        <w:rPr>
          <w:rFonts w:ascii="仿宋_GB2312" w:eastAsia="仿宋_GB2312" w:hAnsi="Verdana" w:cs="宋体" w:hint="eastAsia"/>
          <w:kern w:val="0"/>
          <w:sz w:val="28"/>
          <w:szCs w:val="28"/>
        </w:rPr>
        <w:t xml:space="preserve">    所有岗位应聘人员应具备下列基本条件：</w:t>
      </w:r>
    </w:p>
    <w:p w:rsidR="009278F7" w:rsidRDefault="009278F7" w:rsidP="009278F7">
      <w:pPr>
        <w:widowControl/>
        <w:snapToGrid w:val="0"/>
        <w:spacing w:line="460" w:lineRule="exact"/>
        <w:rPr>
          <w:rFonts w:ascii="仿宋_GB2312" w:eastAsia="仿宋_GB2312" w:hAnsi="Verdana" w:cs="宋体" w:hint="eastAsia"/>
          <w:kern w:val="0"/>
          <w:sz w:val="28"/>
          <w:szCs w:val="28"/>
        </w:rPr>
      </w:pPr>
      <w:r>
        <w:rPr>
          <w:rFonts w:ascii="仿宋_GB2312" w:eastAsia="仿宋_GB2312" w:hAnsi="Verdana" w:cs="宋体" w:hint="eastAsia"/>
          <w:kern w:val="0"/>
          <w:sz w:val="28"/>
          <w:szCs w:val="28"/>
        </w:rPr>
        <w:t xml:space="preserve">    1、遵守国家法律、法规和金融规章制度，无不良记录；</w:t>
      </w:r>
    </w:p>
    <w:p w:rsidR="009278F7" w:rsidRDefault="009278F7" w:rsidP="009278F7">
      <w:pPr>
        <w:widowControl/>
        <w:snapToGrid w:val="0"/>
        <w:spacing w:line="460" w:lineRule="exact"/>
        <w:ind w:firstLineChars="200" w:firstLine="560"/>
        <w:rPr>
          <w:rFonts w:ascii="仿宋_GB2312" w:eastAsia="仿宋_GB2312" w:hAnsi="Verdana" w:cs="宋体" w:hint="eastAsia"/>
          <w:kern w:val="0"/>
          <w:sz w:val="28"/>
          <w:szCs w:val="28"/>
        </w:rPr>
      </w:pPr>
      <w:r>
        <w:rPr>
          <w:rFonts w:ascii="仿宋_GB2312" w:eastAsia="仿宋_GB2312" w:hAnsi="Verdana" w:cs="宋体" w:hint="eastAsia"/>
          <w:kern w:val="0"/>
          <w:sz w:val="28"/>
          <w:szCs w:val="28"/>
        </w:rPr>
        <w:t>2、热爱银行事业，有良好的职业道德操守，事业心、责任心强；</w:t>
      </w:r>
    </w:p>
    <w:p w:rsidR="009278F7" w:rsidRDefault="009278F7" w:rsidP="009278F7">
      <w:pPr>
        <w:widowControl/>
        <w:snapToGrid w:val="0"/>
        <w:spacing w:line="460" w:lineRule="exact"/>
        <w:ind w:firstLineChars="200" w:firstLine="560"/>
        <w:rPr>
          <w:rFonts w:ascii="仿宋_GB2312" w:eastAsia="仿宋_GB2312" w:hAnsi="Verdana" w:cs="宋体" w:hint="eastAsia"/>
          <w:kern w:val="0"/>
          <w:sz w:val="28"/>
          <w:szCs w:val="28"/>
        </w:rPr>
      </w:pPr>
      <w:r>
        <w:rPr>
          <w:rFonts w:ascii="仿宋_GB2312" w:eastAsia="仿宋_GB2312" w:hAnsi="Verdana" w:cs="宋体" w:hint="eastAsia"/>
          <w:kern w:val="0"/>
          <w:sz w:val="28"/>
          <w:szCs w:val="28"/>
        </w:rPr>
        <w:t>3、身体健康、符合招聘岗位基本技能要求；</w:t>
      </w:r>
    </w:p>
    <w:p w:rsidR="009278F7" w:rsidRDefault="009278F7" w:rsidP="009278F7">
      <w:pPr>
        <w:widowControl/>
        <w:snapToGrid w:val="0"/>
        <w:spacing w:line="460" w:lineRule="exact"/>
        <w:rPr>
          <w:rFonts w:ascii="仿宋_GB2312" w:eastAsia="仿宋_GB2312" w:hAnsi="Verdana" w:cs="宋体" w:hint="eastAsia"/>
          <w:kern w:val="0"/>
          <w:sz w:val="28"/>
          <w:szCs w:val="28"/>
        </w:rPr>
      </w:pPr>
      <w:r>
        <w:rPr>
          <w:rFonts w:ascii="仿宋_GB2312" w:eastAsia="仿宋_GB2312" w:hAnsi="Verdana" w:cs="宋体" w:hint="eastAsia"/>
          <w:color w:val="000000"/>
          <w:kern w:val="0"/>
          <w:sz w:val="28"/>
          <w:szCs w:val="28"/>
        </w:rPr>
        <w:t xml:space="preserve">    4、</w:t>
      </w:r>
      <w:r>
        <w:rPr>
          <w:rFonts w:ascii="仿宋_GB2312" w:eastAsia="仿宋_GB2312" w:hAnsi="Verdana" w:cs="宋体" w:hint="eastAsia"/>
          <w:kern w:val="0"/>
          <w:sz w:val="28"/>
          <w:szCs w:val="28"/>
        </w:rPr>
        <w:t>能够熟练使用计算机和其他电子办公设备；</w:t>
      </w:r>
    </w:p>
    <w:p w:rsidR="009278F7" w:rsidRDefault="009278F7" w:rsidP="009278F7">
      <w:pPr>
        <w:widowControl/>
        <w:numPr>
          <w:ilvl w:val="0"/>
          <w:numId w:val="1"/>
        </w:numPr>
        <w:spacing w:line="460" w:lineRule="exact"/>
        <w:ind w:firstLineChars="200" w:firstLine="560"/>
        <w:rPr>
          <w:rFonts w:ascii="仿宋_GB2312" w:eastAsia="仿宋_GB2312" w:hAnsi="Verdana" w:cs="宋体" w:hint="eastAsia"/>
          <w:kern w:val="0"/>
          <w:sz w:val="28"/>
          <w:szCs w:val="28"/>
        </w:rPr>
      </w:pPr>
      <w:r>
        <w:rPr>
          <w:rFonts w:ascii="仿宋_GB2312" w:eastAsia="仿宋_GB2312" w:hAnsi="Verdana" w:cs="宋体" w:hint="eastAsia"/>
          <w:kern w:val="0"/>
          <w:sz w:val="28"/>
          <w:szCs w:val="28"/>
        </w:rPr>
        <w:t>年龄、学历根据各岗位要求。</w:t>
      </w:r>
    </w:p>
    <w:p w:rsidR="009278F7" w:rsidRDefault="009278F7" w:rsidP="009278F7">
      <w:pPr>
        <w:widowControl/>
        <w:spacing w:line="460" w:lineRule="exact"/>
        <w:rPr>
          <w:rFonts w:ascii="仿宋_GB2312" w:eastAsia="仿宋_GB2312" w:hAnsi="Verdana" w:cs="宋体" w:hint="eastAsia"/>
          <w:kern w:val="0"/>
          <w:sz w:val="28"/>
          <w:szCs w:val="28"/>
        </w:rPr>
      </w:pPr>
    </w:p>
    <w:p w:rsidR="009278F7" w:rsidRDefault="009278F7" w:rsidP="009278F7">
      <w:pPr>
        <w:widowControl/>
        <w:spacing w:line="360" w:lineRule="exact"/>
        <w:jc w:val="center"/>
        <w:rPr>
          <w:b/>
          <w:color w:val="000000"/>
          <w:spacing w:val="15"/>
          <w:kern w:val="0"/>
          <w:sz w:val="32"/>
        </w:rPr>
      </w:pPr>
      <w:r>
        <w:rPr>
          <w:rFonts w:hint="eastAsia"/>
          <w:b/>
          <w:color w:val="000000"/>
          <w:spacing w:val="15"/>
          <w:kern w:val="0"/>
          <w:sz w:val="32"/>
        </w:rPr>
        <w:t>二、招聘岗位表</w:t>
      </w:r>
    </w:p>
    <w:tbl>
      <w:tblPr>
        <w:tblpPr w:leftFromText="180" w:rightFromText="180" w:vertAnchor="text" w:horzAnchor="margin" w:tblpXSpec="center" w:tblpY="218"/>
        <w:tblW w:w="0" w:type="auto"/>
        <w:tblLayout w:type="fixed"/>
        <w:tblLook w:val="0000" w:firstRow="0" w:lastRow="0" w:firstColumn="0" w:lastColumn="0" w:noHBand="0" w:noVBand="0"/>
      </w:tblPr>
      <w:tblGrid>
        <w:gridCol w:w="1526"/>
        <w:gridCol w:w="1125"/>
        <w:gridCol w:w="6810"/>
        <w:gridCol w:w="1451"/>
      </w:tblGrid>
      <w:tr w:rsidR="009278F7" w:rsidTr="00AF5241">
        <w:trPr>
          <w:trHeight w:val="9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60" w:lineRule="exact"/>
              <w:jc w:val="center"/>
              <w:rPr>
                <w:rFonts w:ascii="宋体" w:hAnsi="宋体" w:cs="宋体" w:hint="eastAsia"/>
                <w:b/>
                <w:bCs/>
                <w:kern w:val="0"/>
                <w:sz w:val="20"/>
              </w:rPr>
            </w:pPr>
            <w:r>
              <w:rPr>
                <w:rFonts w:ascii="宋体" w:hAnsi="宋体" w:cs="宋体" w:hint="eastAsia"/>
                <w:b/>
                <w:bCs/>
                <w:kern w:val="0"/>
                <w:sz w:val="20"/>
              </w:rPr>
              <w:t>岗位</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60" w:lineRule="exact"/>
              <w:jc w:val="center"/>
              <w:rPr>
                <w:rFonts w:ascii="宋体" w:hAnsi="宋体" w:cs="宋体" w:hint="eastAsia"/>
                <w:b/>
                <w:bCs/>
                <w:kern w:val="0"/>
                <w:sz w:val="20"/>
              </w:rPr>
            </w:pPr>
            <w:r>
              <w:rPr>
                <w:rFonts w:ascii="宋体" w:hAnsi="宋体" w:cs="宋体" w:hint="eastAsia"/>
                <w:b/>
                <w:bCs/>
                <w:kern w:val="0"/>
                <w:sz w:val="20"/>
              </w:rPr>
              <w:t>人数</w:t>
            </w:r>
          </w:p>
        </w:tc>
        <w:tc>
          <w:tcPr>
            <w:tcW w:w="6810"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60" w:lineRule="exact"/>
              <w:jc w:val="center"/>
              <w:rPr>
                <w:rFonts w:ascii="宋体" w:hAnsi="宋体" w:cs="宋体" w:hint="eastAsia"/>
                <w:b/>
                <w:bCs/>
                <w:kern w:val="0"/>
                <w:sz w:val="20"/>
              </w:rPr>
            </w:pPr>
            <w:r>
              <w:rPr>
                <w:rFonts w:ascii="宋体" w:hAnsi="宋体" w:cs="宋体" w:hint="eastAsia"/>
                <w:b/>
                <w:bCs/>
                <w:kern w:val="0"/>
                <w:sz w:val="20"/>
              </w:rPr>
              <w:t>招聘条件</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60" w:lineRule="exact"/>
              <w:jc w:val="center"/>
              <w:rPr>
                <w:rFonts w:ascii="宋体" w:hAnsi="宋体" w:cs="宋体" w:hint="eastAsia"/>
                <w:b/>
                <w:bCs/>
                <w:kern w:val="0"/>
                <w:sz w:val="20"/>
              </w:rPr>
            </w:pPr>
            <w:r>
              <w:rPr>
                <w:rFonts w:ascii="宋体" w:hAnsi="宋体" w:cs="宋体" w:hint="eastAsia"/>
                <w:b/>
                <w:bCs/>
                <w:kern w:val="0"/>
                <w:sz w:val="20"/>
              </w:rPr>
              <w:t>工作地</w:t>
            </w:r>
          </w:p>
        </w:tc>
      </w:tr>
      <w:tr w:rsidR="009278F7" w:rsidTr="00AF5241">
        <w:trPr>
          <w:trHeight w:val="9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cs="宋体" w:hint="eastAsia"/>
                <w:kern w:val="0"/>
                <w:sz w:val="20"/>
              </w:rPr>
              <w:t>总行部（室）负责人</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hint="eastAsia"/>
                <w:kern w:val="0"/>
                <w:sz w:val="20"/>
              </w:rPr>
              <w:t>2名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numPr>
                <w:ilvl w:val="0"/>
                <w:numId w:val="2"/>
              </w:numPr>
              <w:spacing w:line="320" w:lineRule="exact"/>
              <w:jc w:val="left"/>
              <w:rPr>
                <w:rFonts w:ascii="宋体" w:hAnsi="宋体" w:hint="eastAsia"/>
                <w:kern w:val="0"/>
                <w:sz w:val="20"/>
              </w:rPr>
            </w:pPr>
            <w:r>
              <w:rPr>
                <w:rFonts w:ascii="宋体" w:hAnsi="宋体" w:hint="eastAsia"/>
                <w:kern w:val="0"/>
                <w:sz w:val="20"/>
              </w:rPr>
              <w:t>本科及以上学历，年龄40周岁及以下；</w:t>
            </w:r>
          </w:p>
          <w:p w:rsidR="009278F7" w:rsidRDefault="009278F7" w:rsidP="00AF5241">
            <w:pPr>
              <w:widowControl/>
              <w:numPr>
                <w:ilvl w:val="0"/>
                <w:numId w:val="2"/>
              </w:numPr>
              <w:spacing w:line="320" w:lineRule="exact"/>
              <w:jc w:val="left"/>
              <w:rPr>
                <w:rFonts w:ascii="宋体" w:hAnsi="宋体" w:hint="eastAsia"/>
                <w:kern w:val="0"/>
                <w:sz w:val="20"/>
              </w:rPr>
            </w:pPr>
            <w:r>
              <w:rPr>
                <w:rFonts w:ascii="宋体" w:hAnsi="宋体" w:hint="eastAsia"/>
                <w:kern w:val="0"/>
                <w:sz w:val="20"/>
              </w:rPr>
              <w:t>担任金融机构分行部门负责人，或大中型企业单位部门负责人及以上职务3年以上；</w:t>
            </w:r>
          </w:p>
          <w:p w:rsidR="009278F7" w:rsidRDefault="009278F7" w:rsidP="00AF5241">
            <w:pPr>
              <w:widowControl/>
              <w:numPr>
                <w:ilvl w:val="0"/>
                <w:numId w:val="2"/>
              </w:numPr>
              <w:spacing w:line="320" w:lineRule="exact"/>
              <w:jc w:val="left"/>
              <w:rPr>
                <w:rFonts w:ascii="宋体" w:hAnsi="宋体"/>
                <w:kern w:val="0"/>
                <w:sz w:val="20"/>
              </w:rPr>
            </w:pPr>
            <w:r>
              <w:rPr>
                <w:rFonts w:ascii="宋体" w:hAnsi="宋体" w:hint="eastAsia"/>
                <w:kern w:val="0"/>
                <w:sz w:val="20"/>
              </w:rPr>
              <w:t>具有所履行职责所需要的政治素质和政策水平；</w:t>
            </w:r>
          </w:p>
          <w:p w:rsidR="009278F7" w:rsidRDefault="009278F7" w:rsidP="00AF5241">
            <w:pPr>
              <w:widowControl/>
              <w:numPr>
                <w:ilvl w:val="0"/>
                <w:numId w:val="2"/>
              </w:numPr>
              <w:spacing w:line="320" w:lineRule="exact"/>
              <w:jc w:val="left"/>
              <w:rPr>
                <w:rFonts w:ascii="宋体" w:hAnsi="宋体"/>
                <w:kern w:val="0"/>
                <w:sz w:val="20"/>
              </w:rPr>
            </w:pPr>
            <w:r>
              <w:rPr>
                <w:rFonts w:ascii="宋体" w:hAnsi="宋体" w:hint="eastAsia"/>
                <w:kern w:val="0"/>
                <w:sz w:val="20"/>
              </w:rPr>
              <w:t>具有较为丰富的与担任职务相适应的经济、金融、法律等方面的专业知识和业务能力；</w:t>
            </w:r>
          </w:p>
          <w:p w:rsidR="009278F7" w:rsidRDefault="009278F7" w:rsidP="00AF5241">
            <w:pPr>
              <w:widowControl/>
              <w:numPr>
                <w:ilvl w:val="0"/>
                <w:numId w:val="2"/>
              </w:numPr>
              <w:spacing w:line="320" w:lineRule="exact"/>
              <w:jc w:val="left"/>
              <w:rPr>
                <w:rFonts w:ascii="宋体" w:hAnsi="宋体" w:cs="宋体" w:hint="eastAsia"/>
                <w:color w:val="000000"/>
                <w:kern w:val="0"/>
                <w:sz w:val="20"/>
              </w:rPr>
            </w:pPr>
            <w:r>
              <w:rPr>
                <w:rFonts w:ascii="宋体" w:hAnsi="宋体" w:hint="eastAsia"/>
                <w:kern w:val="0"/>
                <w:sz w:val="20"/>
              </w:rPr>
              <w:t>具有胜任所聘职位较强的管理能力、组织协调能力和团队建设能力。</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hint="eastAsia"/>
                <w:color w:val="000000"/>
                <w:kern w:val="0"/>
                <w:sz w:val="20"/>
              </w:rPr>
              <w:t xml:space="preserve">金华 </w:t>
            </w:r>
          </w:p>
        </w:tc>
      </w:tr>
      <w:tr w:rsidR="009278F7" w:rsidTr="00AF5241">
        <w:trPr>
          <w:trHeight w:val="9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cs="宋体" w:hint="eastAsia"/>
                <w:kern w:val="0"/>
                <w:sz w:val="20"/>
              </w:rPr>
              <w:t>分（支）行负责人</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cs="宋体" w:hint="eastAsia"/>
                <w:kern w:val="0"/>
                <w:sz w:val="20"/>
              </w:rPr>
              <w:t>2名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1、本科及以上学历，年龄40周岁及以下；</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2、担任分行营销、财务会计、风险管理等部门负责人或支行行长及以上职务2年以上；</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3、熟悉国家经济金融方针和监管政策，在商业银行客户经营、产品创新或风险管理等业务领域具有良好的专业素养；</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4、具备良好的执行力、开拓创新能力、沟通协调能力和团队建设能力；</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 xml:space="preserve">5、具有较强的市场营销能力和风险把控能力； </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6、符合银保监会规定的任职资格条件。</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proofErr w:type="gramStart"/>
            <w:r>
              <w:rPr>
                <w:rFonts w:ascii="宋体" w:hAnsi="宋体" w:cs="宋体" w:hint="eastAsia"/>
                <w:kern w:val="0"/>
                <w:sz w:val="20"/>
              </w:rPr>
              <w:t>辖</w:t>
            </w:r>
            <w:proofErr w:type="gramEnd"/>
            <w:r>
              <w:rPr>
                <w:rFonts w:ascii="宋体" w:hAnsi="宋体" w:cs="宋体" w:hint="eastAsia"/>
                <w:kern w:val="0"/>
                <w:sz w:val="20"/>
              </w:rPr>
              <w:t>内分（支）行</w:t>
            </w:r>
          </w:p>
        </w:tc>
      </w:tr>
      <w:tr w:rsidR="009278F7" w:rsidTr="00AF5241">
        <w:trPr>
          <w:trHeight w:val="9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分行部门（网点）负责人</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6名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numPr>
                <w:ilvl w:val="0"/>
                <w:numId w:val="3"/>
              </w:numPr>
              <w:spacing w:line="320" w:lineRule="exact"/>
              <w:jc w:val="left"/>
              <w:rPr>
                <w:rFonts w:ascii="宋体" w:hAnsi="宋体" w:cs="宋体" w:hint="eastAsia"/>
                <w:color w:val="000000"/>
                <w:kern w:val="0"/>
                <w:sz w:val="20"/>
              </w:rPr>
            </w:pPr>
            <w:r>
              <w:rPr>
                <w:rFonts w:ascii="宋体" w:hAnsi="宋体" w:cs="宋体" w:hint="eastAsia"/>
                <w:color w:val="000000"/>
                <w:kern w:val="0"/>
                <w:sz w:val="20"/>
              </w:rPr>
              <w:t>本科及以上学历，年龄40周岁及以下，5年以上商业银行业务营销及管理相关工作经历；</w:t>
            </w:r>
          </w:p>
          <w:p w:rsidR="009278F7" w:rsidRDefault="009278F7" w:rsidP="00AF5241">
            <w:pPr>
              <w:widowControl/>
              <w:numPr>
                <w:ilvl w:val="0"/>
                <w:numId w:val="3"/>
              </w:numPr>
              <w:spacing w:line="320" w:lineRule="exact"/>
              <w:jc w:val="left"/>
              <w:rPr>
                <w:rFonts w:ascii="宋体" w:hAnsi="宋体" w:cs="宋体" w:hint="eastAsia"/>
                <w:color w:val="000000"/>
                <w:kern w:val="0"/>
                <w:sz w:val="20"/>
              </w:rPr>
            </w:pPr>
            <w:r>
              <w:rPr>
                <w:rFonts w:ascii="宋体" w:hAnsi="宋体" w:cs="宋体" w:hint="eastAsia"/>
                <w:color w:val="000000"/>
                <w:kern w:val="0"/>
                <w:sz w:val="20"/>
              </w:rPr>
              <w:t>熟悉银行业务和操作流程，具有丰富的银行信贷业务知识和营销经验；</w:t>
            </w:r>
          </w:p>
          <w:p w:rsidR="009278F7" w:rsidRDefault="009278F7" w:rsidP="00AF5241">
            <w:pPr>
              <w:widowControl/>
              <w:numPr>
                <w:ilvl w:val="0"/>
                <w:numId w:val="3"/>
              </w:numPr>
              <w:spacing w:line="320" w:lineRule="exact"/>
              <w:jc w:val="left"/>
              <w:rPr>
                <w:rFonts w:ascii="宋体" w:hAnsi="宋体" w:cs="宋体" w:hint="eastAsia"/>
                <w:color w:val="000000"/>
                <w:kern w:val="0"/>
                <w:sz w:val="20"/>
              </w:rPr>
            </w:pPr>
            <w:r>
              <w:rPr>
                <w:rFonts w:ascii="宋体" w:hAnsi="宋体" w:cs="宋体" w:hint="eastAsia"/>
                <w:color w:val="000000"/>
                <w:kern w:val="0"/>
                <w:sz w:val="20"/>
              </w:rPr>
              <w:t>熟悉本地及周边市场情况，具有较强的创新能力、市场开拓能力、营销组织管理能力和沟通协调能力。</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杭州、衢州</w:t>
            </w:r>
          </w:p>
        </w:tc>
      </w:tr>
      <w:tr w:rsidR="009278F7" w:rsidTr="00AF5241">
        <w:trPr>
          <w:trHeight w:val="9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分（支）</w:t>
            </w:r>
            <w:proofErr w:type="gramStart"/>
            <w:r>
              <w:rPr>
                <w:rFonts w:ascii="宋体" w:hAnsi="宋体" w:cs="宋体" w:hint="eastAsia"/>
                <w:color w:val="000000"/>
                <w:kern w:val="0"/>
                <w:sz w:val="20"/>
              </w:rPr>
              <w:t>行部门</w:t>
            </w:r>
            <w:proofErr w:type="gramEnd"/>
            <w:r>
              <w:rPr>
                <w:rFonts w:ascii="宋体" w:hAnsi="宋体" w:cs="宋体" w:hint="eastAsia"/>
                <w:color w:val="000000"/>
                <w:kern w:val="0"/>
                <w:sz w:val="20"/>
              </w:rPr>
              <w:t>业务主管岗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2名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1、本科及以上学历，年龄40周岁及以下；</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2、3年以上商业银行业务营销经验及管理相关工作经验；</w:t>
            </w:r>
          </w:p>
          <w:p w:rsidR="009278F7" w:rsidRDefault="009278F7" w:rsidP="00AF5241">
            <w:pPr>
              <w:widowControl/>
              <w:numPr>
                <w:ilvl w:val="0"/>
                <w:numId w:val="4"/>
              </w:numPr>
              <w:spacing w:line="320" w:lineRule="exact"/>
              <w:jc w:val="left"/>
              <w:rPr>
                <w:rFonts w:ascii="宋体" w:hAnsi="宋体" w:cs="宋体" w:hint="eastAsia"/>
                <w:color w:val="000000"/>
                <w:kern w:val="0"/>
                <w:sz w:val="20"/>
              </w:rPr>
            </w:pPr>
            <w:r>
              <w:rPr>
                <w:rFonts w:ascii="宋体" w:hAnsi="宋体" w:cs="宋体" w:hint="eastAsia"/>
                <w:color w:val="000000"/>
                <w:kern w:val="0"/>
                <w:sz w:val="20"/>
              </w:rPr>
              <w:t>熟悉商业银行各类业务产品和业务流程，具有一定的商业银行信贷业务知识及实践经验，熟悉当地市场情况；</w:t>
            </w:r>
          </w:p>
          <w:p w:rsidR="009278F7" w:rsidRDefault="009278F7" w:rsidP="00AF5241">
            <w:pPr>
              <w:widowControl/>
              <w:numPr>
                <w:ilvl w:val="0"/>
                <w:numId w:val="4"/>
              </w:numPr>
              <w:spacing w:line="320" w:lineRule="exact"/>
              <w:jc w:val="left"/>
              <w:rPr>
                <w:rFonts w:ascii="宋体" w:hAnsi="宋体" w:cs="宋体" w:hint="eastAsia"/>
                <w:color w:val="000000"/>
                <w:kern w:val="0"/>
                <w:sz w:val="20"/>
              </w:rPr>
            </w:pPr>
            <w:r>
              <w:rPr>
                <w:rFonts w:ascii="宋体" w:hAnsi="宋体" w:cs="宋体" w:hint="eastAsia"/>
                <w:color w:val="000000"/>
                <w:kern w:val="0"/>
                <w:sz w:val="20"/>
              </w:rPr>
              <w:t>具有较强的市场开拓能力、沟通协调能力和客户服务意识。</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嘉兴</w:t>
            </w:r>
          </w:p>
        </w:tc>
      </w:tr>
      <w:tr w:rsidR="009278F7" w:rsidTr="00AF5241">
        <w:trPr>
          <w:trHeight w:val="1945"/>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lastRenderedPageBreak/>
              <w:t>清收处置岗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4名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1、全日制本科及以上学历，经济、金融、财务、法律等相关专业，年龄35周岁以下；</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2、具有2年以上银行信贷从业经验或具有1年以上国有资产管理公司相关不良资产清收岗位工作经验；</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color w:val="000000"/>
                <w:kern w:val="0"/>
                <w:sz w:val="20"/>
              </w:rPr>
              <w:t>3、具有律师从业资格证书的法律工作人员或具有司法部门经济案件处理岗位任职经历人员优先考虑。</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杭州</w:t>
            </w:r>
          </w:p>
        </w:tc>
      </w:tr>
      <w:tr w:rsidR="009278F7" w:rsidTr="00AF5241">
        <w:trPr>
          <w:trHeight w:val="1545"/>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sz w:val="20"/>
              </w:rPr>
            </w:pPr>
            <w:r>
              <w:rPr>
                <w:rFonts w:ascii="宋体" w:hAnsi="宋体" w:cs="宋体" w:hint="eastAsia"/>
                <w:color w:val="000000"/>
                <w:sz w:val="20"/>
              </w:rPr>
              <w:t>理财投资经理</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2名</w:t>
            </w:r>
          </w:p>
        </w:tc>
        <w:tc>
          <w:tcPr>
            <w:tcW w:w="6810" w:type="dxa"/>
            <w:tcBorders>
              <w:top w:val="single" w:sz="4" w:space="0" w:color="auto"/>
              <w:left w:val="nil"/>
              <w:bottom w:val="single" w:sz="4" w:space="0" w:color="auto"/>
              <w:right w:val="single" w:sz="4" w:space="0" w:color="auto"/>
            </w:tcBorders>
          </w:tcPr>
          <w:p w:rsidR="009278F7" w:rsidRDefault="009278F7" w:rsidP="00AF5241">
            <w:pPr>
              <w:numPr>
                <w:ilvl w:val="0"/>
                <w:numId w:val="5"/>
              </w:numPr>
              <w:jc w:val="left"/>
              <w:rPr>
                <w:rFonts w:ascii="宋体" w:hAnsi="宋体" w:cs="宋体" w:hint="eastAsia"/>
                <w:color w:val="000000"/>
                <w:kern w:val="0"/>
                <w:sz w:val="20"/>
              </w:rPr>
            </w:pPr>
            <w:r>
              <w:rPr>
                <w:rFonts w:ascii="宋体" w:hAnsi="宋体" w:cs="宋体" w:hint="eastAsia"/>
                <w:color w:val="000000"/>
                <w:kern w:val="0"/>
                <w:sz w:val="20"/>
              </w:rPr>
              <w:t>全日制本科及以上学历，金融、投资、经济、会计等专业，年龄35周岁及以下；</w:t>
            </w:r>
          </w:p>
          <w:p w:rsidR="009278F7" w:rsidRDefault="009278F7" w:rsidP="00AF5241">
            <w:pPr>
              <w:numPr>
                <w:ilvl w:val="0"/>
                <w:numId w:val="5"/>
              </w:numPr>
              <w:jc w:val="left"/>
              <w:rPr>
                <w:rFonts w:ascii="宋体" w:hAnsi="宋体" w:cs="宋体" w:hint="eastAsia"/>
                <w:color w:val="000000"/>
                <w:kern w:val="0"/>
                <w:sz w:val="20"/>
              </w:rPr>
            </w:pPr>
            <w:r>
              <w:rPr>
                <w:rFonts w:ascii="宋体" w:hAnsi="宋体" w:cs="宋体" w:hint="eastAsia"/>
                <w:color w:val="000000"/>
                <w:kern w:val="0"/>
                <w:sz w:val="20"/>
              </w:rPr>
              <w:t>从事金融工作满3年以上；</w:t>
            </w:r>
          </w:p>
          <w:p w:rsidR="009278F7" w:rsidRDefault="009278F7" w:rsidP="00AF5241">
            <w:pPr>
              <w:numPr>
                <w:ilvl w:val="0"/>
                <w:numId w:val="5"/>
              </w:numPr>
              <w:jc w:val="left"/>
              <w:rPr>
                <w:rFonts w:ascii="宋体" w:hAnsi="宋体" w:cs="宋体" w:hint="eastAsia"/>
                <w:color w:val="000000"/>
                <w:kern w:val="0"/>
                <w:sz w:val="20"/>
              </w:rPr>
            </w:pPr>
            <w:r>
              <w:rPr>
                <w:rFonts w:ascii="宋体" w:hAnsi="宋体" w:cs="宋体" w:hint="eastAsia"/>
                <w:color w:val="000000"/>
                <w:kern w:val="0"/>
                <w:sz w:val="20"/>
              </w:rPr>
              <w:t>具有银行间</w:t>
            </w:r>
            <w:proofErr w:type="gramStart"/>
            <w:r>
              <w:rPr>
                <w:rFonts w:ascii="宋体" w:hAnsi="宋体" w:cs="宋体" w:hint="eastAsia"/>
                <w:color w:val="000000"/>
                <w:kern w:val="0"/>
                <w:sz w:val="20"/>
              </w:rPr>
              <w:t>市场本地</w:t>
            </w:r>
            <w:proofErr w:type="gramEnd"/>
            <w:r>
              <w:rPr>
                <w:rFonts w:ascii="宋体" w:hAnsi="宋体" w:cs="宋体" w:hint="eastAsia"/>
                <w:color w:val="000000"/>
                <w:kern w:val="0"/>
                <w:sz w:val="20"/>
              </w:rPr>
              <w:t>交易员资格，且具有2年以上资金债券（本地）交易经验。</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cs="宋体" w:hint="eastAsia"/>
                <w:kern w:val="0"/>
                <w:sz w:val="20"/>
              </w:rPr>
              <w:t>金华</w:t>
            </w:r>
          </w:p>
        </w:tc>
      </w:tr>
      <w:tr w:rsidR="009278F7" w:rsidTr="00AF5241">
        <w:trPr>
          <w:trHeight w:val="1887"/>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sz w:val="20"/>
              </w:rPr>
            </w:pPr>
            <w:r>
              <w:rPr>
                <w:rFonts w:ascii="宋体" w:hAnsi="宋体" w:cs="宋体" w:hint="eastAsia"/>
                <w:color w:val="000000"/>
                <w:sz w:val="20"/>
              </w:rPr>
              <w:t>衍生产品主管岗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1名</w:t>
            </w:r>
          </w:p>
        </w:tc>
        <w:tc>
          <w:tcPr>
            <w:tcW w:w="6810" w:type="dxa"/>
            <w:tcBorders>
              <w:top w:val="single" w:sz="4" w:space="0" w:color="auto"/>
              <w:left w:val="nil"/>
              <w:bottom w:val="single" w:sz="4" w:space="0" w:color="auto"/>
              <w:right w:val="single" w:sz="4" w:space="0" w:color="auto"/>
            </w:tcBorders>
            <w:vAlign w:val="center"/>
          </w:tcPr>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1、全日制本科及以上学历，金融、投资、经济等专业,年龄45周岁及以下；                                                            2、具备5年以上直接参与衍生产品交易活动或风险管理的资历，且无不良记录；</w:t>
            </w:r>
          </w:p>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3、熟悉衍生品业务的操作流程，财务和法律知识，熟悉产品定价，估值及风险管理；</w:t>
            </w:r>
          </w:p>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4、具有较强的金融市场分析判断能力，市场敏锐度高。</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cs="宋体" w:hint="eastAsia"/>
                <w:kern w:val="0"/>
                <w:sz w:val="20"/>
              </w:rPr>
              <w:t>金华</w:t>
            </w:r>
          </w:p>
        </w:tc>
      </w:tr>
      <w:tr w:rsidR="009278F7" w:rsidTr="00AF5241">
        <w:trPr>
          <w:trHeight w:val="1874"/>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sz w:val="20"/>
              </w:rPr>
              <w:t>衍生产品岗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1名</w:t>
            </w:r>
          </w:p>
        </w:tc>
        <w:tc>
          <w:tcPr>
            <w:tcW w:w="6810" w:type="dxa"/>
            <w:tcBorders>
              <w:top w:val="single" w:sz="4" w:space="0" w:color="auto"/>
              <w:left w:val="nil"/>
              <w:bottom w:val="single" w:sz="4" w:space="0" w:color="auto"/>
              <w:right w:val="single" w:sz="4" w:space="0" w:color="auto"/>
            </w:tcBorders>
            <w:vAlign w:val="center"/>
          </w:tcPr>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1、全日制本科及以上学历，金融、投资、经济等专业，年龄40周岁及以下；</w:t>
            </w:r>
          </w:p>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2、具有接受相关衍生产品交易技能专门培训半年以上、从事衍生产品或相关交易2年以上的资历，且无不良记录；</w:t>
            </w:r>
          </w:p>
          <w:p w:rsidR="009278F7" w:rsidRDefault="009278F7" w:rsidP="00AF5241">
            <w:pPr>
              <w:pStyle w:val="ListParagraph"/>
              <w:ind w:firstLineChars="0" w:firstLine="0"/>
              <w:jc w:val="left"/>
              <w:rPr>
                <w:rFonts w:ascii="宋体" w:hAnsi="宋体" w:cs="宋体" w:hint="eastAsia"/>
                <w:color w:val="000000"/>
                <w:kern w:val="0"/>
                <w:sz w:val="20"/>
              </w:rPr>
            </w:pPr>
            <w:r>
              <w:rPr>
                <w:rFonts w:ascii="宋体" w:hAnsi="宋体" w:cs="宋体" w:hint="eastAsia"/>
                <w:color w:val="000000"/>
                <w:kern w:val="0"/>
                <w:sz w:val="20"/>
              </w:rPr>
              <w:t>3、熟悉衍生品业务的操作流程，财务和法律知识，熟悉产品定价，估值及风险管理；</w:t>
            </w:r>
          </w:p>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4、具有较强的金融市场分析判断能力，市场敏锐度高。</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kern w:val="0"/>
                <w:sz w:val="20"/>
              </w:rPr>
              <w:t>金华</w:t>
            </w:r>
          </w:p>
        </w:tc>
      </w:tr>
      <w:tr w:rsidR="009278F7" w:rsidTr="00AF5241">
        <w:trPr>
          <w:trHeight w:val="955"/>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信息科技风险管理岗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1名</w:t>
            </w:r>
          </w:p>
        </w:tc>
        <w:tc>
          <w:tcPr>
            <w:tcW w:w="6810" w:type="dxa"/>
            <w:tcBorders>
              <w:top w:val="single" w:sz="4" w:space="0" w:color="auto"/>
              <w:left w:val="nil"/>
              <w:bottom w:val="single" w:sz="4" w:space="0" w:color="auto"/>
              <w:right w:val="single" w:sz="4" w:space="0" w:color="auto"/>
            </w:tcBorders>
          </w:tcPr>
          <w:p w:rsidR="009278F7" w:rsidRDefault="009278F7" w:rsidP="00AF5241">
            <w:pPr>
              <w:jc w:val="left"/>
              <w:rPr>
                <w:rFonts w:hint="eastAsia"/>
                <w:kern w:val="0"/>
                <w:sz w:val="20"/>
              </w:rPr>
            </w:pPr>
            <w:r>
              <w:rPr>
                <w:rFonts w:ascii="宋体" w:hAnsi="宋体" w:hint="eastAsia"/>
                <w:kern w:val="0"/>
                <w:sz w:val="20"/>
              </w:rPr>
              <w:t>1、全日制本科及以上学历，计算机相关专业，年龄35周岁及以下；                                                    2、具备良好的沟通协调能力和文字写作能力；</w:t>
            </w:r>
          </w:p>
          <w:p w:rsidR="009278F7" w:rsidRDefault="009278F7" w:rsidP="00AF5241">
            <w:pPr>
              <w:widowControl/>
              <w:spacing w:line="320" w:lineRule="exact"/>
              <w:jc w:val="left"/>
              <w:rPr>
                <w:rFonts w:ascii="宋体" w:hAnsi="宋体" w:hint="eastAsia"/>
                <w:kern w:val="0"/>
                <w:sz w:val="20"/>
              </w:rPr>
            </w:pPr>
            <w:r>
              <w:rPr>
                <w:rFonts w:ascii="宋体" w:hAnsi="宋体" w:hint="eastAsia"/>
                <w:kern w:val="0"/>
                <w:sz w:val="20"/>
              </w:rPr>
              <w:t>3、具有风险管理相关经验或获得信息科技中级以上专业资质者优先考虑。</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cs="宋体" w:hint="eastAsia"/>
                <w:kern w:val="0"/>
                <w:sz w:val="20"/>
              </w:rPr>
              <w:t>金华</w:t>
            </w:r>
          </w:p>
        </w:tc>
      </w:tr>
      <w:tr w:rsidR="009278F7" w:rsidTr="00AF5241">
        <w:trPr>
          <w:trHeight w:val="1235"/>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信息科技审计岗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2名</w:t>
            </w:r>
          </w:p>
        </w:tc>
        <w:tc>
          <w:tcPr>
            <w:tcW w:w="6810" w:type="dxa"/>
            <w:tcBorders>
              <w:top w:val="single" w:sz="4" w:space="0" w:color="auto"/>
              <w:left w:val="nil"/>
              <w:bottom w:val="single" w:sz="4" w:space="0" w:color="auto"/>
              <w:right w:val="single" w:sz="4" w:space="0" w:color="auto"/>
            </w:tcBorders>
          </w:tcPr>
          <w:p w:rsidR="009278F7" w:rsidRDefault="009278F7" w:rsidP="00AF5241">
            <w:pPr>
              <w:jc w:val="left"/>
              <w:rPr>
                <w:rFonts w:hint="eastAsia"/>
                <w:kern w:val="0"/>
                <w:sz w:val="20"/>
              </w:rPr>
            </w:pPr>
            <w:r>
              <w:rPr>
                <w:rFonts w:ascii="宋体" w:hAnsi="宋体" w:hint="eastAsia"/>
                <w:kern w:val="0"/>
                <w:sz w:val="20"/>
              </w:rPr>
              <w:t>1、全日制本科及以上学历，计算机相关专业，年龄35周岁及以下；</w:t>
            </w:r>
          </w:p>
          <w:p w:rsidR="009278F7" w:rsidRDefault="009278F7" w:rsidP="00AF5241">
            <w:pPr>
              <w:jc w:val="left"/>
              <w:rPr>
                <w:rFonts w:hint="eastAsia"/>
                <w:kern w:val="0"/>
                <w:sz w:val="20"/>
              </w:rPr>
            </w:pPr>
            <w:r>
              <w:rPr>
                <w:rFonts w:ascii="宋体" w:hAnsi="宋体" w:hint="eastAsia"/>
                <w:kern w:val="0"/>
                <w:sz w:val="20"/>
              </w:rPr>
              <w:t>2、具备良好的沟通协调能力和文字写作能力；</w:t>
            </w:r>
          </w:p>
          <w:p w:rsidR="009278F7" w:rsidRDefault="009278F7" w:rsidP="00AF5241">
            <w:pPr>
              <w:widowControl/>
              <w:spacing w:line="320" w:lineRule="exact"/>
              <w:jc w:val="left"/>
              <w:rPr>
                <w:rFonts w:ascii="宋体" w:hAnsi="宋体" w:hint="eastAsia"/>
                <w:kern w:val="0"/>
                <w:sz w:val="20"/>
              </w:rPr>
            </w:pPr>
            <w:r>
              <w:rPr>
                <w:rFonts w:ascii="宋体" w:hAnsi="宋体" w:hint="eastAsia"/>
                <w:kern w:val="0"/>
                <w:sz w:val="20"/>
              </w:rPr>
              <w:t>3、具有银行信息科技管理相关经验或获得信息科技中级以上专业资质者优先考虑。</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kern w:val="0"/>
                <w:sz w:val="20"/>
              </w:rPr>
            </w:pPr>
            <w:r>
              <w:rPr>
                <w:rFonts w:ascii="宋体" w:hAnsi="宋体" w:cs="宋体" w:hint="eastAsia"/>
                <w:kern w:val="0"/>
                <w:sz w:val="20"/>
              </w:rPr>
              <w:t>金华</w:t>
            </w:r>
          </w:p>
        </w:tc>
      </w:tr>
      <w:tr w:rsidR="009278F7" w:rsidTr="00AF5241">
        <w:trPr>
          <w:trHeight w:val="1305"/>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稽核人员</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3名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spacing w:line="320" w:lineRule="exact"/>
              <w:jc w:val="left"/>
              <w:rPr>
                <w:rFonts w:ascii="宋体" w:hAnsi="宋体" w:cs="宋体" w:hint="eastAsia"/>
                <w:kern w:val="0"/>
                <w:sz w:val="20"/>
              </w:rPr>
            </w:pPr>
            <w:r>
              <w:rPr>
                <w:rFonts w:ascii="宋体" w:hAnsi="宋体" w:cs="宋体" w:hint="eastAsia"/>
                <w:kern w:val="0"/>
                <w:sz w:val="20"/>
              </w:rPr>
              <w:t>1、全日制本科及以上学历，审计、会计、金融、经济类专业，年龄40周岁及以下；</w:t>
            </w:r>
          </w:p>
          <w:p w:rsidR="009278F7" w:rsidRDefault="009278F7" w:rsidP="00AF5241">
            <w:pPr>
              <w:widowControl/>
              <w:spacing w:line="320" w:lineRule="exact"/>
              <w:jc w:val="left"/>
              <w:rPr>
                <w:rFonts w:ascii="宋体" w:hAnsi="宋体" w:cs="宋体" w:hint="eastAsia"/>
                <w:kern w:val="0"/>
                <w:sz w:val="20"/>
              </w:rPr>
            </w:pPr>
            <w:r>
              <w:rPr>
                <w:rFonts w:ascii="宋体" w:hAnsi="宋体" w:cs="宋体" w:hint="eastAsia"/>
                <w:kern w:val="0"/>
                <w:sz w:val="20"/>
              </w:rPr>
              <w:t>2、具有5年以上银行信贷、财务、投资理财经历或3年以上会计师事务所从业或审计工作经验；</w:t>
            </w:r>
          </w:p>
          <w:p w:rsidR="009278F7" w:rsidRDefault="009278F7" w:rsidP="00AF5241">
            <w:pPr>
              <w:widowControl/>
              <w:spacing w:line="320" w:lineRule="exact"/>
              <w:jc w:val="left"/>
              <w:rPr>
                <w:rFonts w:ascii="宋体" w:hAnsi="宋体" w:cs="宋体" w:hint="eastAsia"/>
                <w:kern w:val="0"/>
                <w:sz w:val="20"/>
              </w:rPr>
            </w:pPr>
            <w:r>
              <w:rPr>
                <w:rFonts w:ascii="宋体" w:hAnsi="宋体" w:cs="宋体" w:hint="eastAsia"/>
                <w:kern w:val="0"/>
                <w:sz w:val="20"/>
              </w:rPr>
              <w:t>3、具有较强的数据分析能力、语言表达及文字写作能力；</w:t>
            </w:r>
          </w:p>
          <w:p w:rsidR="009278F7" w:rsidRDefault="009278F7" w:rsidP="00AF5241">
            <w:pPr>
              <w:widowControl/>
              <w:spacing w:line="320" w:lineRule="exact"/>
              <w:jc w:val="left"/>
              <w:rPr>
                <w:rFonts w:ascii="宋体" w:hAnsi="宋体" w:cs="宋体" w:hint="eastAsia"/>
                <w:kern w:val="0"/>
                <w:sz w:val="20"/>
              </w:rPr>
            </w:pPr>
            <w:r>
              <w:rPr>
                <w:rFonts w:ascii="宋体" w:hAnsi="宋体" w:cs="宋体" w:hint="eastAsia"/>
                <w:kern w:val="0"/>
                <w:sz w:val="20"/>
              </w:rPr>
              <w:t>4、具有银行信息科技管理、审计经验者或CISA者优先考虑。</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kern w:val="0"/>
                <w:sz w:val="20"/>
              </w:rPr>
              <w:t>金华、杭州、衢州</w:t>
            </w:r>
          </w:p>
        </w:tc>
      </w:tr>
      <w:tr w:rsidR="009278F7" w:rsidTr="00AF5241">
        <w:trPr>
          <w:trHeight w:val="9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sz w:val="20"/>
              </w:rPr>
            </w:pPr>
            <w:r>
              <w:rPr>
                <w:rFonts w:ascii="宋体" w:hAnsi="宋体" w:cs="宋体" w:hint="eastAsia"/>
                <w:color w:val="000000"/>
                <w:kern w:val="0"/>
                <w:sz w:val="20"/>
              </w:rPr>
              <w:t>培训管理岗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1名</w:t>
            </w:r>
          </w:p>
        </w:tc>
        <w:tc>
          <w:tcPr>
            <w:tcW w:w="6810" w:type="dxa"/>
            <w:tcBorders>
              <w:top w:val="single" w:sz="4" w:space="0" w:color="auto"/>
              <w:left w:val="nil"/>
              <w:bottom w:val="single" w:sz="4" w:space="0" w:color="auto"/>
              <w:right w:val="single" w:sz="4" w:space="0" w:color="auto"/>
            </w:tcBorders>
          </w:tcPr>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1、全日制本科及以上学历，年龄35周岁以下；</w:t>
            </w:r>
          </w:p>
          <w:p w:rsidR="009278F7" w:rsidRDefault="009278F7" w:rsidP="00AF5241">
            <w:pPr>
              <w:jc w:val="left"/>
              <w:rPr>
                <w:rFonts w:ascii="宋体" w:hAnsi="宋体" w:cs="宋体" w:hint="eastAsia"/>
                <w:color w:val="000000"/>
                <w:kern w:val="0"/>
                <w:sz w:val="20"/>
              </w:rPr>
            </w:pPr>
            <w:r>
              <w:rPr>
                <w:rFonts w:ascii="宋体" w:hAnsi="宋体" w:cs="宋体" w:hint="eastAsia"/>
                <w:color w:val="000000"/>
                <w:kern w:val="0"/>
                <w:sz w:val="20"/>
              </w:rPr>
              <w:t>2、具备3年以上金融机构或大型企业培训相关工作经验；</w:t>
            </w:r>
          </w:p>
          <w:p w:rsidR="009278F7" w:rsidRDefault="009278F7" w:rsidP="00AF5241">
            <w:pPr>
              <w:jc w:val="left"/>
              <w:rPr>
                <w:rFonts w:ascii="宋体" w:hAnsi="宋体" w:cs="宋体" w:hint="eastAsia"/>
                <w:kern w:val="0"/>
                <w:sz w:val="20"/>
              </w:rPr>
            </w:pPr>
            <w:r>
              <w:rPr>
                <w:rFonts w:ascii="宋体" w:hAnsi="宋体" w:cs="宋体" w:hint="eastAsia"/>
                <w:color w:val="000000"/>
                <w:kern w:val="0"/>
                <w:sz w:val="20"/>
              </w:rPr>
              <w:t>3、具备较强的沟通能力、逻辑思维能力、团队合作能力、表达能力。</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kern w:val="0"/>
                <w:sz w:val="20"/>
              </w:rPr>
              <w:t>金华</w:t>
            </w:r>
          </w:p>
        </w:tc>
      </w:tr>
      <w:tr w:rsidR="009278F7" w:rsidTr="00AF5241">
        <w:trPr>
          <w:trHeight w:val="9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sz w:val="20"/>
              </w:rPr>
              <w:t>数据库管理岗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2名</w:t>
            </w:r>
          </w:p>
        </w:tc>
        <w:tc>
          <w:tcPr>
            <w:tcW w:w="6810" w:type="dxa"/>
            <w:tcBorders>
              <w:top w:val="single" w:sz="4" w:space="0" w:color="auto"/>
              <w:left w:val="nil"/>
              <w:bottom w:val="single" w:sz="4" w:space="0" w:color="auto"/>
              <w:right w:val="single" w:sz="4" w:space="0" w:color="auto"/>
            </w:tcBorders>
          </w:tcPr>
          <w:p w:rsidR="009278F7" w:rsidRDefault="009278F7" w:rsidP="00AF5241">
            <w:pPr>
              <w:spacing w:line="300" w:lineRule="exact"/>
              <w:rPr>
                <w:rFonts w:ascii="宋体" w:hAnsi="宋体" w:cs="宋体" w:hint="eastAsia"/>
                <w:kern w:val="0"/>
                <w:sz w:val="20"/>
              </w:rPr>
            </w:pPr>
            <w:r>
              <w:rPr>
                <w:rFonts w:ascii="宋体" w:hAnsi="宋体" w:cs="宋体" w:hint="eastAsia"/>
                <w:kern w:val="0"/>
                <w:sz w:val="20"/>
              </w:rPr>
              <w:t>1、全日制本科及以上学历，计算机相关专业；</w:t>
            </w:r>
          </w:p>
          <w:p w:rsidR="009278F7" w:rsidRDefault="009278F7" w:rsidP="00AF5241">
            <w:pPr>
              <w:spacing w:line="300" w:lineRule="exact"/>
              <w:rPr>
                <w:rFonts w:ascii="宋体" w:hAnsi="宋体" w:cs="宋体" w:hint="eastAsia"/>
                <w:kern w:val="0"/>
                <w:sz w:val="20"/>
              </w:rPr>
            </w:pPr>
            <w:r>
              <w:rPr>
                <w:rFonts w:ascii="宋体" w:hAnsi="宋体" w:cs="宋体" w:hint="eastAsia"/>
                <w:kern w:val="0"/>
                <w:sz w:val="20"/>
              </w:rPr>
              <w:t xml:space="preserve">2、精通oracle和其它数据库的管理维护，熟悉AIX、LINUX和windows等各类操作系统，团队合作意识强，工作积极主动，良好的沟通表达和文字书写能力；                                                           </w:t>
            </w:r>
          </w:p>
          <w:p w:rsidR="009278F7" w:rsidRDefault="009278F7" w:rsidP="00AF5241">
            <w:pPr>
              <w:pStyle w:val="a3"/>
              <w:shd w:val="clear" w:color="auto" w:fill="FFFFFF"/>
              <w:spacing w:line="320" w:lineRule="exact"/>
              <w:rPr>
                <w:rFonts w:hint="eastAsia"/>
                <w:color w:val="000000"/>
                <w:sz w:val="20"/>
              </w:rPr>
            </w:pPr>
            <w:r>
              <w:rPr>
                <w:rFonts w:hint="eastAsia"/>
                <w:color w:val="auto"/>
                <w:sz w:val="20"/>
              </w:rPr>
              <w:lastRenderedPageBreak/>
              <w:t>3、有实际数据库管理经验者、拥有OCP等数据库认证证书或银行工作经验者优先。</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lastRenderedPageBreak/>
              <w:t>金华</w:t>
            </w:r>
          </w:p>
        </w:tc>
      </w:tr>
      <w:tr w:rsidR="009278F7" w:rsidTr="00AF5241">
        <w:trPr>
          <w:trHeight w:val="899"/>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sz w:val="20"/>
              </w:rPr>
            </w:pPr>
            <w:r>
              <w:rPr>
                <w:rFonts w:ascii="宋体" w:hAnsi="宋体" w:cs="宋体" w:hint="eastAsia"/>
                <w:color w:val="000000"/>
                <w:sz w:val="20"/>
              </w:rPr>
              <w:lastRenderedPageBreak/>
              <w:t xml:space="preserve">软件维护岗 </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sz w:val="20"/>
              </w:rPr>
            </w:pPr>
            <w:r>
              <w:rPr>
                <w:rFonts w:ascii="宋体" w:hAnsi="宋体" w:cs="宋体" w:hint="eastAsia"/>
                <w:color w:val="000000"/>
                <w:sz w:val="20"/>
              </w:rPr>
              <w:t>1名</w:t>
            </w:r>
          </w:p>
        </w:tc>
        <w:tc>
          <w:tcPr>
            <w:tcW w:w="6810" w:type="dxa"/>
            <w:tcBorders>
              <w:top w:val="single" w:sz="4" w:space="0" w:color="auto"/>
              <w:left w:val="nil"/>
              <w:bottom w:val="single" w:sz="4" w:space="0" w:color="auto"/>
              <w:right w:val="single" w:sz="4" w:space="0" w:color="auto"/>
            </w:tcBorders>
          </w:tcPr>
          <w:p w:rsidR="009278F7" w:rsidRDefault="009278F7" w:rsidP="00AF5241">
            <w:pPr>
              <w:spacing w:line="300" w:lineRule="exact"/>
              <w:rPr>
                <w:rFonts w:ascii="宋体" w:hAnsi="宋体" w:cs="宋体" w:hint="eastAsia"/>
                <w:color w:val="000000"/>
                <w:kern w:val="0"/>
                <w:sz w:val="20"/>
              </w:rPr>
            </w:pPr>
            <w:r>
              <w:rPr>
                <w:rFonts w:ascii="宋体" w:hAnsi="宋体" w:cs="宋体" w:hint="eastAsia"/>
                <w:kern w:val="0"/>
                <w:sz w:val="20"/>
              </w:rPr>
              <w:t>1、全日制本科及以上学历，计算机相关专业；</w:t>
            </w:r>
          </w:p>
          <w:p w:rsidR="009278F7" w:rsidRDefault="009278F7" w:rsidP="00AF5241">
            <w:pPr>
              <w:jc w:val="left"/>
              <w:rPr>
                <w:rFonts w:ascii="宋体" w:hAnsi="宋体" w:cs="宋体" w:hint="eastAsia"/>
                <w:color w:val="000000"/>
                <w:sz w:val="20"/>
              </w:rPr>
            </w:pPr>
            <w:r>
              <w:rPr>
                <w:rFonts w:ascii="宋体" w:hAnsi="宋体" w:cs="宋体" w:hint="eastAsia"/>
                <w:color w:val="000000"/>
                <w:kern w:val="0"/>
                <w:sz w:val="20"/>
              </w:rPr>
              <w:t>2、熟悉计算机编程语言，了解oracle数据库的开发，能独立的对系统进行维护。</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金华</w:t>
            </w:r>
          </w:p>
        </w:tc>
      </w:tr>
      <w:tr w:rsidR="009278F7" w:rsidTr="00AF5241">
        <w:trPr>
          <w:trHeight w:val="916"/>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sz w:val="20"/>
              </w:rPr>
            </w:pPr>
            <w:r>
              <w:rPr>
                <w:rFonts w:ascii="宋体" w:hAnsi="宋体" w:cs="宋体" w:hint="eastAsia"/>
                <w:color w:val="000000"/>
                <w:sz w:val="20"/>
              </w:rPr>
              <w:t>系统运行岗</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sz w:val="20"/>
              </w:rPr>
            </w:pPr>
            <w:r>
              <w:rPr>
                <w:rFonts w:ascii="宋体" w:hAnsi="宋体" w:cs="宋体" w:hint="eastAsia"/>
                <w:color w:val="000000"/>
                <w:sz w:val="20"/>
              </w:rPr>
              <w:t>2名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numPr>
                <w:ilvl w:val="0"/>
                <w:numId w:val="6"/>
              </w:numPr>
              <w:spacing w:line="320" w:lineRule="exact"/>
              <w:jc w:val="left"/>
              <w:rPr>
                <w:rFonts w:ascii="宋体" w:hAnsi="宋体" w:hint="eastAsia"/>
                <w:kern w:val="0"/>
                <w:sz w:val="20"/>
              </w:rPr>
            </w:pPr>
            <w:r>
              <w:rPr>
                <w:rFonts w:ascii="宋体" w:hAnsi="宋体" w:hint="eastAsia"/>
                <w:kern w:val="0"/>
                <w:sz w:val="20"/>
              </w:rPr>
              <w:t>全日制专科及以上学历，计算机相关专业，年龄35周岁及以下；</w:t>
            </w:r>
          </w:p>
          <w:p w:rsidR="009278F7" w:rsidRDefault="009278F7" w:rsidP="00AF5241">
            <w:pPr>
              <w:jc w:val="left"/>
              <w:rPr>
                <w:rFonts w:ascii="宋体" w:hAnsi="宋体" w:cs="宋体" w:hint="eastAsia"/>
                <w:color w:val="000000"/>
                <w:kern w:val="0"/>
                <w:sz w:val="20"/>
              </w:rPr>
            </w:pPr>
            <w:r>
              <w:rPr>
                <w:rFonts w:ascii="宋体" w:hAnsi="宋体" w:hint="eastAsia"/>
                <w:kern w:val="0"/>
                <w:sz w:val="20"/>
              </w:rPr>
              <w:t>2、对各类动力设备和系统有一定的了解，有良好的职业道德操守，责任心强，身体健康，无不良记录，能适应24小时值班。</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金华</w:t>
            </w:r>
          </w:p>
        </w:tc>
      </w:tr>
      <w:tr w:rsidR="009278F7" w:rsidTr="00AF5241">
        <w:trPr>
          <w:trHeight w:val="1130"/>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 xml:space="preserve">软件开发岗 </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若干名</w:t>
            </w:r>
          </w:p>
        </w:tc>
        <w:tc>
          <w:tcPr>
            <w:tcW w:w="6810" w:type="dxa"/>
            <w:tcBorders>
              <w:top w:val="single" w:sz="4" w:space="0" w:color="auto"/>
              <w:left w:val="nil"/>
              <w:bottom w:val="single" w:sz="4" w:space="0" w:color="auto"/>
              <w:right w:val="single" w:sz="4" w:space="0" w:color="auto"/>
            </w:tcBorders>
          </w:tcPr>
          <w:p w:rsidR="009278F7" w:rsidRDefault="009278F7" w:rsidP="00AF5241">
            <w:pPr>
              <w:widowControl/>
              <w:numPr>
                <w:ilvl w:val="0"/>
                <w:numId w:val="7"/>
              </w:numPr>
              <w:spacing w:line="320" w:lineRule="exact"/>
              <w:jc w:val="left"/>
              <w:rPr>
                <w:rFonts w:ascii="宋体" w:hAnsi="宋体" w:cs="宋体" w:hint="eastAsia"/>
                <w:color w:val="000000"/>
                <w:kern w:val="0"/>
                <w:sz w:val="20"/>
              </w:rPr>
            </w:pPr>
            <w:r>
              <w:rPr>
                <w:rFonts w:ascii="宋体" w:hAnsi="宋体" w:cs="宋体" w:hint="eastAsia"/>
                <w:color w:val="323232"/>
                <w:kern w:val="0"/>
                <w:sz w:val="20"/>
                <w:shd w:val="clear" w:color="auto" w:fill="FFFFFF"/>
              </w:rPr>
              <w:t>全日制本科及以上学历，计算机</w:t>
            </w:r>
            <w:r>
              <w:rPr>
                <w:rFonts w:ascii="宋体" w:hAnsi="宋体" w:cs="宋体" w:hint="eastAsia"/>
                <w:kern w:val="0"/>
                <w:sz w:val="20"/>
                <w:shd w:val="clear" w:color="auto" w:fill="FFFFFF"/>
              </w:rPr>
              <w:t>软件</w:t>
            </w:r>
            <w:r>
              <w:rPr>
                <w:rFonts w:ascii="宋体" w:hAnsi="宋体" w:cs="宋体" w:hint="eastAsia"/>
                <w:color w:val="323232"/>
                <w:kern w:val="0"/>
                <w:sz w:val="20"/>
                <w:shd w:val="clear" w:color="auto" w:fill="FFFFFF"/>
              </w:rPr>
              <w:t>相关专业</w:t>
            </w:r>
            <w:r>
              <w:rPr>
                <w:rFonts w:cs="宋体" w:hint="eastAsia"/>
                <w:color w:val="323232"/>
                <w:kern w:val="0"/>
                <w:sz w:val="20"/>
                <w:shd w:val="clear" w:color="auto" w:fill="FFFFFF"/>
              </w:rPr>
              <w:t>，</w:t>
            </w:r>
            <w:r>
              <w:rPr>
                <w:rFonts w:ascii="宋体" w:hAnsi="宋体" w:cs="宋体" w:hint="eastAsia"/>
                <w:color w:val="323232"/>
                <w:kern w:val="0"/>
                <w:sz w:val="20"/>
                <w:shd w:val="clear" w:color="auto" w:fill="FFFFFF"/>
              </w:rPr>
              <w:t>年龄35周岁（含）以下；</w:t>
            </w:r>
            <w:r>
              <w:rPr>
                <w:rFonts w:cs="宋体" w:hint="eastAsia"/>
                <w:color w:val="323232"/>
                <w:kern w:val="0"/>
                <w:sz w:val="20"/>
                <w:shd w:val="clear" w:color="auto" w:fill="FFFFFF"/>
              </w:rPr>
              <w:t xml:space="preserve">                                                           2</w:t>
            </w:r>
            <w:r>
              <w:rPr>
                <w:rFonts w:cs="宋体" w:hint="eastAsia"/>
                <w:color w:val="323232"/>
                <w:kern w:val="0"/>
                <w:sz w:val="20"/>
                <w:shd w:val="clear" w:color="auto" w:fill="FFFFFF"/>
              </w:rPr>
              <w:t>、</w:t>
            </w:r>
            <w:r>
              <w:rPr>
                <w:rFonts w:ascii="宋体" w:hAnsi="宋体" w:cs="宋体" w:hint="eastAsia"/>
                <w:color w:val="323232"/>
                <w:kern w:val="0"/>
                <w:sz w:val="20"/>
                <w:shd w:val="clear" w:color="auto" w:fill="FFFFFF"/>
              </w:rPr>
              <w:t>精通C/C++、JAVA、PL/SQL等编程语言，熟悉Oracle等数据库，团队合作意识强，工作积极主动，较强的语言沟通表达和文字书写能力，有实际开发经验者和银行工作经验者优先。</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金华</w:t>
            </w:r>
          </w:p>
        </w:tc>
      </w:tr>
      <w:tr w:rsidR="009278F7" w:rsidTr="00AF5241">
        <w:trPr>
          <w:trHeight w:val="1255"/>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客户经理</w:t>
            </w:r>
          </w:p>
        </w:tc>
        <w:tc>
          <w:tcPr>
            <w:tcW w:w="1125"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若干名</w:t>
            </w:r>
          </w:p>
        </w:tc>
        <w:tc>
          <w:tcPr>
            <w:tcW w:w="6810" w:type="dxa"/>
            <w:tcBorders>
              <w:top w:val="single" w:sz="4" w:space="0" w:color="auto"/>
              <w:left w:val="nil"/>
              <w:bottom w:val="single" w:sz="4" w:space="0" w:color="auto"/>
              <w:right w:val="single" w:sz="4" w:space="0" w:color="auto"/>
            </w:tcBorders>
            <w:vAlign w:val="center"/>
          </w:tcPr>
          <w:p w:rsidR="009278F7" w:rsidRDefault="009278F7" w:rsidP="00AF5241">
            <w:pPr>
              <w:widowControl/>
              <w:numPr>
                <w:ilvl w:val="0"/>
                <w:numId w:val="8"/>
              </w:numPr>
              <w:spacing w:line="320" w:lineRule="exact"/>
              <w:rPr>
                <w:rFonts w:ascii="宋体" w:hAnsi="宋体" w:cs="宋体" w:hint="eastAsia"/>
                <w:color w:val="000000"/>
                <w:kern w:val="0"/>
                <w:sz w:val="20"/>
              </w:rPr>
            </w:pPr>
            <w:r>
              <w:rPr>
                <w:rFonts w:ascii="宋体" w:hAnsi="宋体" w:cs="宋体" w:hint="eastAsia"/>
                <w:color w:val="000000"/>
                <w:kern w:val="0"/>
                <w:sz w:val="20"/>
              </w:rPr>
              <w:t>全日制大专及以上学历，年龄35周岁及以下；或年龄40周岁及以下，大专及以上学历，2年以上银行业务营销经验或相关工作经历；</w:t>
            </w:r>
          </w:p>
          <w:p w:rsidR="009278F7" w:rsidRDefault="009278F7" w:rsidP="00AF5241">
            <w:pPr>
              <w:widowControl/>
              <w:numPr>
                <w:ilvl w:val="0"/>
                <w:numId w:val="8"/>
              </w:numPr>
              <w:spacing w:line="320" w:lineRule="exact"/>
              <w:rPr>
                <w:rFonts w:ascii="宋体" w:hAnsi="宋体" w:cs="宋体" w:hint="eastAsia"/>
                <w:color w:val="000000"/>
                <w:kern w:val="0"/>
                <w:sz w:val="20"/>
              </w:rPr>
            </w:pPr>
            <w:r>
              <w:rPr>
                <w:rFonts w:ascii="宋体" w:hAnsi="宋体" w:cs="宋体" w:hint="eastAsia"/>
                <w:color w:val="000000"/>
                <w:kern w:val="0"/>
                <w:sz w:val="20"/>
              </w:rPr>
              <w:t>具有较强的市场开拓能力、沟通协调能力和客户服务能力。</w:t>
            </w:r>
          </w:p>
        </w:tc>
        <w:tc>
          <w:tcPr>
            <w:tcW w:w="1451" w:type="dxa"/>
            <w:tcBorders>
              <w:top w:val="single" w:sz="4" w:space="0" w:color="auto"/>
              <w:left w:val="nil"/>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杭州、金华地区、温州、嘉兴、台州、湖州、衢州</w:t>
            </w:r>
          </w:p>
        </w:tc>
      </w:tr>
      <w:tr w:rsidR="009278F7" w:rsidTr="00AF5241">
        <w:trPr>
          <w:trHeight w:val="1342"/>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柜面服务</w:t>
            </w:r>
          </w:p>
        </w:tc>
        <w:tc>
          <w:tcPr>
            <w:tcW w:w="1125"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若干名</w:t>
            </w:r>
          </w:p>
        </w:tc>
        <w:tc>
          <w:tcPr>
            <w:tcW w:w="6810"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numPr>
                <w:ilvl w:val="0"/>
                <w:numId w:val="9"/>
              </w:numPr>
              <w:spacing w:line="320" w:lineRule="exact"/>
              <w:jc w:val="left"/>
              <w:rPr>
                <w:rFonts w:ascii="宋体" w:hAnsi="宋体" w:hint="eastAsia"/>
                <w:color w:val="000000"/>
                <w:kern w:val="0"/>
                <w:sz w:val="20"/>
              </w:rPr>
            </w:pPr>
            <w:r>
              <w:rPr>
                <w:rFonts w:ascii="宋体" w:hAnsi="宋体" w:hint="eastAsia"/>
                <w:color w:val="000000"/>
                <w:kern w:val="0"/>
                <w:sz w:val="20"/>
              </w:rPr>
              <w:t>全日制本科及以上学历；或全日制大专学历，经济、财会、工商管理类等相关专业；年龄25周岁及以下；</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hint="eastAsia"/>
                <w:color w:val="000000"/>
                <w:kern w:val="0"/>
                <w:sz w:val="20"/>
              </w:rPr>
              <w:t>2、仪表端庄，富有亲和力，具有较好的语言表达能力和较强的服务意识；   3、硕士或有银行工作经验者可适当放宽年龄。</w:t>
            </w:r>
          </w:p>
        </w:tc>
        <w:tc>
          <w:tcPr>
            <w:tcW w:w="1451"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280" w:lineRule="exact"/>
              <w:jc w:val="center"/>
              <w:rPr>
                <w:rFonts w:ascii="宋体" w:hAnsi="宋体" w:cs="宋体" w:hint="eastAsia"/>
                <w:color w:val="000000"/>
                <w:kern w:val="0"/>
                <w:sz w:val="20"/>
              </w:rPr>
            </w:pPr>
            <w:r>
              <w:rPr>
                <w:rFonts w:ascii="宋体" w:hAnsi="宋体" w:cs="宋体" w:hint="eastAsia"/>
                <w:color w:val="000000"/>
                <w:kern w:val="0"/>
                <w:sz w:val="20"/>
              </w:rPr>
              <w:t>杭州、金华地区、温州、嘉兴、台州、湖州、衢州</w:t>
            </w:r>
          </w:p>
        </w:tc>
      </w:tr>
      <w:tr w:rsidR="009278F7" w:rsidTr="00AF5241">
        <w:trPr>
          <w:trHeight w:val="1412"/>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 xml:space="preserve"> 市民卡营销人员（派遣工）</w:t>
            </w:r>
          </w:p>
        </w:tc>
        <w:tc>
          <w:tcPr>
            <w:tcW w:w="1125"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若干名</w:t>
            </w:r>
          </w:p>
        </w:tc>
        <w:tc>
          <w:tcPr>
            <w:tcW w:w="6810"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numPr>
                <w:ilvl w:val="0"/>
                <w:numId w:val="10"/>
              </w:numPr>
              <w:spacing w:line="320" w:lineRule="exact"/>
              <w:jc w:val="left"/>
              <w:rPr>
                <w:rFonts w:ascii="宋体" w:hAnsi="宋体" w:cs="宋体" w:hint="eastAsia"/>
                <w:color w:val="000000"/>
                <w:kern w:val="0"/>
                <w:sz w:val="20"/>
              </w:rPr>
            </w:pPr>
            <w:r>
              <w:rPr>
                <w:rFonts w:ascii="宋体" w:hAnsi="宋体" w:cs="宋体" w:hint="eastAsia"/>
                <w:color w:val="000000"/>
                <w:kern w:val="0"/>
                <w:sz w:val="20"/>
              </w:rPr>
              <w:t>大专及以上学历、年龄32周岁及以下；</w:t>
            </w:r>
          </w:p>
          <w:p w:rsidR="009278F7" w:rsidRDefault="009278F7" w:rsidP="00AF5241">
            <w:pPr>
              <w:widowControl/>
              <w:numPr>
                <w:ilvl w:val="0"/>
                <w:numId w:val="10"/>
              </w:numPr>
              <w:spacing w:line="320" w:lineRule="exact"/>
              <w:jc w:val="left"/>
              <w:rPr>
                <w:rFonts w:ascii="宋体" w:hAnsi="宋体" w:cs="宋体" w:hint="eastAsia"/>
                <w:color w:val="000000"/>
                <w:kern w:val="0"/>
                <w:sz w:val="20"/>
              </w:rPr>
            </w:pPr>
            <w:r>
              <w:rPr>
                <w:rFonts w:ascii="宋体" w:hAnsi="宋体" w:cs="宋体" w:hint="eastAsia"/>
                <w:color w:val="000000"/>
                <w:kern w:val="0"/>
                <w:sz w:val="20"/>
              </w:rPr>
              <w:t>熟悉工作地区周边乡镇、市场、社区、商圈、园区等基本情况，具有较强的市场营销、业务拓展能力；</w:t>
            </w:r>
          </w:p>
          <w:p w:rsidR="009278F7" w:rsidRDefault="009278F7" w:rsidP="00AF5241">
            <w:pPr>
              <w:widowControl/>
              <w:numPr>
                <w:ilvl w:val="0"/>
                <w:numId w:val="10"/>
              </w:numPr>
              <w:spacing w:line="320" w:lineRule="exact"/>
              <w:jc w:val="left"/>
              <w:rPr>
                <w:rFonts w:ascii="宋体" w:hAnsi="宋体" w:cs="宋体" w:hint="eastAsia"/>
                <w:sz w:val="20"/>
              </w:rPr>
            </w:pPr>
            <w:r>
              <w:rPr>
                <w:rFonts w:ascii="宋体" w:hAnsi="宋体" w:cs="宋体" w:hint="eastAsia"/>
                <w:color w:val="000000"/>
                <w:kern w:val="0"/>
                <w:sz w:val="20"/>
              </w:rPr>
              <w:t>具有良好的语言表达能力和较强的服务意识。</w:t>
            </w:r>
          </w:p>
        </w:tc>
        <w:tc>
          <w:tcPr>
            <w:tcW w:w="1451"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永康、浦江</w:t>
            </w:r>
          </w:p>
        </w:tc>
      </w:tr>
      <w:tr w:rsidR="009278F7" w:rsidTr="00AF5241">
        <w:trPr>
          <w:trHeight w:val="1412"/>
        </w:trPr>
        <w:tc>
          <w:tcPr>
            <w:tcW w:w="1526"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呼叫中心客服岗（派遣工）</w:t>
            </w:r>
          </w:p>
        </w:tc>
        <w:tc>
          <w:tcPr>
            <w:tcW w:w="1125"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320" w:lineRule="exact"/>
              <w:jc w:val="center"/>
              <w:rPr>
                <w:rFonts w:ascii="宋体" w:hAnsi="宋体" w:cs="宋体" w:hint="eastAsia"/>
                <w:color w:val="000000"/>
                <w:kern w:val="0"/>
                <w:sz w:val="20"/>
              </w:rPr>
            </w:pPr>
            <w:r>
              <w:rPr>
                <w:rFonts w:ascii="宋体" w:hAnsi="宋体" w:cs="宋体" w:hint="eastAsia"/>
                <w:color w:val="000000"/>
                <w:kern w:val="0"/>
                <w:sz w:val="20"/>
              </w:rPr>
              <w:t>2名</w:t>
            </w:r>
          </w:p>
        </w:tc>
        <w:tc>
          <w:tcPr>
            <w:tcW w:w="6810"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jc w:val="left"/>
              <w:rPr>
                <w:rFonts w:ascii="宋体" w:hAnsi="宋体" w:cs="宋体" w:hint="eastAsia"/>
                <w:sz w:val="20"/>
              </w:rPr>
            </w:pPr>
            <w:r>
              <w:rPr>
                <w:rFonts w:ascii="宋体" w:hAnsi="宋体" w:cs="宋体" w:hint="eastAsia"/>
                <w:sz w:val="20"/>
              </w:rPr>
              <w:t>1、大专及以上学历，</w:t>
            </w:r>
            <w:r>
              <w:rPr>
                <w:rFonts w:ascii="宋体" w:hAnsi="宋体" w:cs="宋体" w:hint="eastAsia"/>
                <w:color w:val="000000"/>
                <w:kern w:val="0"/>
                <w:sz w:val="20"/>
              </w:rPr>
              <w:t>经济、财会、工商管理类等相关专业；年龄35周岁及以下；</w:t>
            </w:r>
            <w:r>
              <w:rPr>
                <w:rFonts w:ascii="宋体" w:hAnsi="宋体" w:cs="宋体" w:hint="eastAsia"/>
                <w:sz w:val="20"/>
              </w:rPr>
              <w:t xml:space="preserve"> </w:t>
            </w:r>
          </w:p>
          <w:p w:rsidR="009278F7" w:rsidRDefault="009278F7" w:rsidP="00AF5241">
            <w:pPr>
              <w:jc w:val="left"/>
              <w:rPr>
                <w:rFonts w:ascii="宋体" w:hAnsi="宋体" w:cs="宋体" w:hint="eastAsia"/>
                <w:sz w:val="20"/>
              </w:rPr>
            </w:pPr>
            <w:r>
              <w:rPr>
                <w:rFonts w:ascii="宋体" w:hAnsi="宋体" w:cs="宋体" w:hint="eastAsia"/>
                <w:sz w:val="20"/>
              </w:rPr>
              <w:t>2、口齿清晰，普通话流利，有较强的语言表达能力，工作认真负责，能适应7×24小时工作时间要求；</w:t>
            </w:r>
          </w:p>
          <w:p w:rsidR="009278F7" w:rsidRDefault="009278F7" w:rsidP="00AF5241">
            <w:pPr>
              <w:widowControl/>
              <w:spacing w:line="320" w:lineRule="exact"/>
              <w:jc w:val="left"/>
              <w:rPr>
                <w:rFonts w:ascii="宋体" w:hAnsi="宋体" w:cs="宋体" w:hint="eastAsia"/>
                <w:color w:val="000000"/>
                <w:kern w:val="0"/>
                <w:sz w:val="20"/>
              </w:rPr>
            </w:pPr>
            <w:r>
              <w:rPr>
                <w:rFonts w:ascii="宋体" w:hAnsi="宋体" w:cs="宋体" w:hint="eastAsia"/>
                <w:sz w:val="20"/>
              </w:rPr>
              <w:t>3、持有普通话等级证书者或有银行柜面经验者优先。</w:t>
            </w:r>
          </w:p>
        </w:tc>
        <w:tc>
          <w:tcPr>
            <w:tcW w:w="1451" w:type="dxa"/>
            <w:tcBorders>
              <w:top w:val="single" w:sz="4" w:space="0" w:color="auto"/>
              <w:left w:val="single" w:sz="4" w:space="0" w:color="auto"/>
              <w:bottom w:val="single" w:sz="4" w:space="0" w:color="auto"/>
              <w:right w:val="single" w:sz="4" w:space="0" w:color="auto"/>
            </w:tcBorders>
            <w:vAlign w:val="center"/>
          </w:tcPr>
          <w:p w:rsidR="009278F7" w:rsidRDefault="009278F7" w:rsidP="00AF5241">
            <w:pPr>
              <w:widowControl/>
              <w:spacing w:line="280" w:lineRule="exact"/>
              <w:jc w:val="center"/>
              <w:rPr>
                <w:rFonts w:ascii="宋体" w:hAnsi="宋体" w:cs="宋体" w:hint="eastAsia"/>
                <w:color w:val="000000"/>
                <w:kern w:val="0"/>
                <w:sz w:val="20"/>
              </w:rPr>
            </w:pPr>
            <w:r>
              <w:rPr>
                <w:rFonts w:ascii="宋体" w:hAnsi="宋体" w:cs="宋体" w:hint="eastAsia"/>
                <w:color w:val="000000"/>
                <w:kern w:val="0"/>
                <w:sz w:val="20"/>
              </w:rPr>
              <w:t>金华</w:t>
            </w:r>
          </w:p>
        </w:tc>
      </w:tr>
    </w:tbl>
    <w:p w:rsidR="009278F7" w:rsidRDefault="009278F7" w:rsidP="009278F7">
      <w:pPr>
        <w:widowControl/>
        <w:snapToGrid w:val="0"/>
        <w:spacing w:line="480" w:lineRule="exact"/>
        <w:rPr>
          <w:rFonts w:ascii="宋体" w:hAnsi="宋体" w:cs="宋体" w:hint="eastAsia"/>
          <w:b/>
          <w:sz w:val="20"/>
        </w:rPr>
      </w:pPr>
    </w:p>
    <w:p w:rsidR="009278F7" w:rsidRDefault="009278F7" w:rsidP="009278F7">
      <w:pPr>
        <w:spacing w:line="500" w:lineRule="exact"/>
        <w:ind w:leftChars="200" w:left="420"/>
        <w:jc w:val="center"/>
        <w:rPr>
          <w:rFonts w:ascii="宋体" w:hAnsi="宋体" w:cs="宋体" w:hint="eastAsia"/>
          <w:b/>
          <w:bCs/>
          <w:sz w:val="20"/>
        </w:rPr>
      </w:pPr>
    </w:p>
    <w:p w:rsidR="00BD174F" w:rsidRDefault="00BD174F">
      <w:bookmarkStart w:id="0" w:name="_GoBack"/>
      <w:bookmarkEnd w:id="0"/>
    </w:p>
    <w:sectPr w:rsidR="00BD17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58EB301F"/>
    <w:multiLevelType w:val="singleLevel"/>
    <w:tmpl w:val="58EB301F"/>
    <w:lvl w:ilvl="0">
      <w:start w:val="1"/>
      <w:numFmt w:val="decimal"/>
      <w:suff w:val="nothing"/>
      <w:lvlText w:val="%1、"/>
      <w:lvlJc w:val="left"/>
    </w:lvl>
  </w:abstractNum>
  <w:abstractNum w:abstractNumId="2">
    <w:nsid w:val="5A7B9D2E"/>
    <w:multiLevelType w:val="singleLevel"/>
    <w:tmpl w:val="5A7B9D2E"/>
    <w:lvl w:ilvl="0">
      <w:start w:val="1"/>
      <w:numFmt w:val="decimal"/>
      <w:suff w:val="nothing"/>
      <w:lvlText w:val="%1、"/>
      <w:lvlJc w:val="left"/>
    </w:lvl>
  </w:abstractNum>
  <w:abstractNum w:abstractNumId="3">
    <w:nsid w:val="5A7B9DBB"/>
    <w:multiLevelType w:val="singleLevel"/>
    <w:tmpl w:val="5A7B9DBB"/>
    <w:lvl w:ilvl="0">
      <w:start w:val="1"/>
      <w:numFmt w:val="decimal"/>
      <w:suff w:val="nothing"/>
      <w:lvlText w:val="%1、"/>
      <w:lvlJc w:val="left"/>
    </w:lvl>
  </w:abstractNum>
  <w:abstractNum w:abstractNumId="4">
    <w:nsid w:val="5C4FA700"/>
    <w:multiLevelType w:val="singleLevel"/>
    <w:tmpl w:val="5C4FA700"/>
    <w:lvl w:ilvl="0">
      <w:start w:val="1"/>
      <w:numFmt w:val="decimal"/>
      <w:suff w:val="nothing"/>
      <w:lvlText w:val="%1、"/>
      <w:lvlJc w:val="left"/>
    </w:lvl>
  </w:abstractNum>
  <w:abstractNum w:abstractNumId="5">
    <w:nsid w:val="5C51624E"/>
    <w:multiLevelType w:val="singleLevel"/>
    <w:tmpl w:val="5C51624E"/>
    <w:lvl w:ilvl="0">
      <w:start w:val="1"/>
      <w:numFmt w:val="decimal"/>
      <w:suff w:val="nothing"/>
      <w:lvlText w:val="%1、"/>
      <w:lvlJc w:val="left"/>
    </w:lvl>
  </w:abstractNum>
  <w:abstractNum w:abstractNumId="6">
    <w:nsid w:val="5E1BCF87"/>
    <w:multiLevelType w:val="singleLevel"/>
    <w:tmpl w:val="5E1BCF87"/>
    <w:lvl w:ilvl="0">
      <w:start w:val="3"/>
      <w:numFmt w:val="decimal"/>
      <w:suff w:val="nothing"/>
      <w:lvlText w:val="%1、"/>
      <w:lvlJc w:val="left"/>
    </w:lvl>
  </w:abstractNum>
  <w:abstractNum w:abstractNumId="7">
    <w:nsid w:val="5E1C148B"/>
    <w:multiLevelType w:val="singleLevel"/>
    <w:tmpl w:val="5E1C148B"/>
    <w:lvl w:ilvl="0">
      <w:start w:val="1"/>
      <w:numFmt w:val="decimal"/>
      <w:suff w:val="nothing"/>
      <w:lvlText w:val="%1、"/>
      <w:lvlJc w:val="left"/>
    </w:lvl>
  </w:abstractNum>
  <w:abstractNum w:abstractNumId="8">
    <w:nsid w:val="5E213516"/>
    <w:multiLevelType w:val="singleLevel"/>
    <w:tmpl w:val="5E213516"/>
    <w:lvl w:ilvl="0">
      <w:start w:val="5"/>
      <w:numFmt w:val="decimal"/>
      <w:suff w:val="nothing"/>
      <w:lvlText w:val="%1、"/>
      <w:lvlJc w:val="left"/>
    </w:lvl>
  </w:abstractNum>
  <w:abstractNum w:abstractNumId="9">
    <w:nsid w:val="5E243228"/>
    <w:multiLevelType w:val="singleLevel"/>
    <w:tmpl w:val="5E243228"/>
    <w:lvl w:ilvl="0">
      <w:start w:val="1"/>
      <w:numFmt w:val="decimal"/>
      <w:suff w:val="nothing"/>
      <w:lvlText w:val="%1、"/>
      <w:lvlJc w:val="left"/>
    </w:lvl>
  </w:abstractNum>
  <w:num w:numId="1">
    <w:abstractNumId w:val="8"/>
  </w:num>
  <w:num w:numId="2">
    <w:abstractNumId w:val="0"/>
  </w:num>
  <w:num w:numId="3">
    <w:abstractNumId w:val="7"/>
  </w:num>
  <w:num w:numId="4">
    <w:abstractNumId w:val="6"/>
  </w:num>
  <w:num w:numId="5">
    <w:abstractNumId w:val="4"/>
  </w:num>
  <w:num w:numId="6">
    <w:abstractNumId w:val="5"/>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F7"/>
    <w:rsid w:val="009278F7"/>
    <w:rsid w:val="00BD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9278F7"/>
    <w:pPr>
      <w:ind w:firstLineChars="200" w:firstLine="420"/>
    </w:pPr>
  </w:style>
  <w:style w:type="paragraph" w:styleId="a3">
    <w:name w:val="Normal (Web)"/>
    <w:basedOn w:val="a"/>
    <w:uiPriority w:val="99"/>
    <w:unhideWhenUsed/>
    <w:rsid w:val="009278F7"/>
    <w:pPr>
      <w:widowControl/>
      <w:jc w:val="left"/>
    </w:pPr>
    <w:rPr>
      <w:rFonts w:ascii="宋体" w:hAnsi="宋体" w:cs="宋体"/>
      <w:color w:val="32323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9278F7"/>
    <w:pPr>
      <w:ind w:firstLineChars="200" w:firstLine="420"/>
    </w:pPr>
  </w:style>
  <w:style w:type="paragraph" w:styleId="a3">
    <w:name w:val="Normal (Web)"/>
    <w:basedOn w:val="a"/>
    <w:uiPriority w:val="99"/>
    <w:unhideWhenUsed/>
    <w:rsid w:val="009278F7"/>
    <w:pPr>
      <w:widowControl/>
      <w:jc w:val="left"/>
    </w:pPr>
    <w:rPr>
      <w:rFonts w:ascii="宋体" w:hAnsi="宋体" w:cs="宋体"/>
      <w:color w:val="32323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ckq</dc:creator>
  <cp:lastModifiedBy>ckq</cp:lastModifiedBy>
  <cp:revision>1</cp:revision>
  <dcterms:created xsi:type="dcterms:W3CDTF">2020-01-22T02:40:00Z</dcterms:created>
  <dcterms:modified xsi:type="dcterms:W3CDTF">2020-01-22T02:40:00Z</dcterms:modified>
</cp:coreProperties>
</file>