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p>
      <w:pPr>
        <w:bidi w:val="0"/>
        <w:numPr>
          <w:ilvl w:val="0"/>
          <w:numId w:val="0"/>
        </w:numPr>
        <w:jc w:val="both"/>
        <w:spacing w:lineRule="auto" w:line="240" w:before="0" w:after="0"/>
        <w:pageBreakBefore w:val="0"/>
        <w:ind w:right="0" w:firstLine="0"/>
        <w:rPr>
          <w:rStyle w:val="PO1"/>
          <w:spacing w:val="0"/>
          <w:color w:val="000000"/>
          <w:position w:val="0"/>
          <w:sz w:val="28"/>
          <w:szCs w:val="28"/>
          <w:rFonts w:ascii="黑体" w:eastAsia="黑体" w:hAnsi="黑体" w:hint="default"/>
        </w:rPr>
        <w:wordWrap w:val="off"/>
        <w:snapToGrid w:val="on"/>
        <w:autoSpaceDE w:val="1"/>
        <w:autoSpaceDN w:val="1"/>
      </w:pPr>
      <w:r>
        <w:rPr>
          <w:rStyle w:val="PO1"/>
          <w:spacing w:val="0"/>
          <w:color w:val="000000"/>
          <w:position w:val="0"/>
          <w:sz w:val="28"/>
          <w:szCs w:val="28"/>
          <w:rFonts w:ascii="黑体" w:eastAsia="黑体" w:hAnsi="黑体" w:hint="default"/>
        </w:rPr>
        <w:t>附件</w:t>
      </w:r>
      <w:r>
        <w:rPr>
          <w:rStyle w:val="PO1"/>
          <w:spacing w:val="0"/>
          <w:color w:val="000000"/>
          <w:position w:val="0"/>
          <w:sz w:val="28"/>
          <w:szCs w:val="28"/>
          <w:rFonts w:ascii="Times New Roman" w:eastAsia="黑体" w:hAnsi="黑体" w:hint="default"/>
        </w:rPr>
        <w:t>1</w:t>
      </w:r>
    </w:p>
    <w:p>
      <w:pPr>
        <w:bidi w:val="0"/>
        <w:numPr>
          <w:ilvl w:val="0"/>
          <w:numId w:val="0"/>
        </w:numPr>
        <w:jc w:val="center"/>
        <w:spacing w:lineRule="auto" w:line="240" w:before="0" w:after="0"/>
        <w:pageBreakBefore w:val="0"/>
        <w:ind w:right="0" w:firstLine="0"/>
        <w:rPr>
          <w:rStyle w:val="PO1"/>
          <w:spacing w:val="0"/>
          <w:color w:val="000000"/>
          <w:position w:val="0"/>
          <w:sz w:val="36"/>
          <w:szCs w:val="36"/>
          <w:rFonts w:ascii="方正小标宋简体" w:eastAsia="方正小标宋简体" w:hAnsi="方正小标宋简体" w:hint="default"/>
        </w:rPr>
        <w:wordWrap w:val="off"/>
        <w:snapToGrid w:val="on"/>
        <w:autoSpaceDE w:val="1"/>
        <w:autoSpaceDN w:val="1"/>
      </w:pPr>
      <w:r>
        <w:rPr>
          <w:rStyle w:val="PO1"/>
          <w:spacing w:val="0"/>
          <w:color w:val="000000"/>
          <w:position w:val="0"/>
          <w:sz w:val="36"/>
          <w:szCs w:val="36"/>
          <w:rFonts w:ascii="Times New Roman" w:eastAsia="方正小标宋简体" w:hAnsi="方正小标宋简体" w:hint="default"/>
        </w:rPr>
        <w:t xml:space="preserve"> 2018</w:t>
      </w:r>
      <w:r>
        <w:rPr>
          <w:rStyle w:val="PO1"/>
          <w:spacing w:val="0"/>
          <w:color w:val="000000"/>
          <w:position w:val="0"/>
          <w:sz w:val="36"/>
          <w:szCs w:val="36"/>
          <w:rFonts w:ascii="方正小标宋简体" w:eastAsia="方正小标宋简体" w:hAnsi="方正小标宋简体" w:hint="default"/>
        </w:rPr>
        <w:t>年奉化区公开招聘专职社区工作者计划表</w:t>
      </w:r>
    </w:p>
    <w:tbl>
      <w:tblID w:val="0"/>
      <w:tblPr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W w:w="9271" w:type="dxa"/>
        <w:tblInd w:w="-108" w:type="dxa"/>
        <w:tblLook w:val="000600" w:firstRow="0" w:lastRow="0" w:firstColumn="0" w:lastColumn="0" w:noHBand="1" w:noVBand="1"/>
      </w:tblPr>
      <w:tblGrid>
        <w:gridCol w:w="1636"/>
        <w:gridCol w:w="1350"/>
        <w:gridCol w:w="1455"/>
        <w:gridCol w:w="4830"/>
      </w:tblGrid>
      <w:tr>
        <w:trPr>
          <w:trHeight w:hRule="atleast" w:val="485"/>
          <w:hidden w:val="0"/>
        </w:trPr>
        <w:tc>
          <w:tcPr>
            <w:tcW w:type="dxa" w:w="1636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540" w:before="0" w:after="0"/>
              <w:pageBreakBefore w:val="0"/>
              <w:ind w:right="0" w:firstLine="0"/>
              <w:rPr>
                <w:rStyle w:val="PO1"/>
                <w:spacing w:val="0"/>
                <w:b w:val="1"/>
                <w:color w:val="000000"/>
                <w:position w:val="0"/>
                <w:sz w:val="24"/>
                <w:szCs w:val="24"/>
                <w:rFonts w:ascii="仿宋_GB2312" w:eastAsia="仿宋_GB2312" w:hAnsi="仿宋_GB2312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b w:val="1"/>
                <w:color w:val="000000"/>
                <w:position w:val="0"/>
                <w:sz w:val="24"/>
                <w:szCs w:val="24"/>
                <w:rFonts w:ascii="仿宋_GB2312" w:eastAsia="仿宋_GB2312" w:hAnsi="仿宋_GB2312" w:hint="default"/>
              </w:rPr>
              <w:t>招聘单位</w:t>
            </w:r>
          </w:p>
        </w:tc>
        <w:tc>
          <w:tcPr>
            <w:tcW w:type="dxa" w:w="1350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540" w:before="0" w:after="0"/>
              <w:pageBreakBefore w:val="0"/>
              <w:ind w:right="0" w:firstLine="0"/>
              <w:rPr>
                <w:rStyle w:val="PO1"/>
                <w:spacing w:val="0"/>
                <w:b w:val="1"/>
                <w:color w:val="000000"/>
                <w:position w:val="0"/>
                <w:sz w:val="24"/>
                <w:szCs w:val="24"/>
                <w:rFonts w:ascii="仿宋_GB2312" w:eastAsia="仿宋_GB2312" w:hAnsi="仿宋_GB2312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b w:val="1"/>
                <w:color w:val="000000"/>
                <w:position w:val="0"/>
                <w:sz w:val="24"/>
                <w:szCs w:val="24"/>
                <w:rFonts w:ascii="仿宋_GB2312" w:eastAsia="仿宋_GB2312" w:hAnsi="仿宋_GB2312" w:hint="default"/>
              </w:rPr>
              <w:t>招聘岗位</w:t>
            </w:r>
          </w:p>
        </w:tc>
        <w:tc>
          <w:tcPr>
            <w:tcW w:type="dxa" w:w="1455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540" w:before="0" w:after="0"/>
              <w:pageBreakBefore w:val="0"/>
              <w:ind w:right="0" w:firstLine="0"/>
              <w:rPr>
                <w:rStyle w:val="PO1"/>
                <w:spacing w:val="0"/>
                <w:b w:val="1"/>
                <w:color w:val="000000"/>
                <w:position w:val="0"/>
                <w:sz w:val="24"/>
                <w:szCs w:val="24"/>
                <w:rFonts w:ascii="仿宋_GB2312" w:eastAsia="仿宋_GB2312" w:hAnsi="仿宋_GB2312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b w:val="1"/>
                <w:color w:val="000000"/>
                <w:position w:val="0"/>
                <w:sz w:val="24"/>
                <w:szCs w:val="24"/>
                <w:rFonts w:ascii="仿宋_GB2312" w:eastAsia="仿宋_GB2312" w:hAnsi="仿宋_GB2312" w:hint="default"/>
              </w:rPr>
              <w:t>招聘人数</w:t>
            </w:r>
          </w:p>
        </w:tc>
        <w:tc>
          <w:tcPr>
            <w:tcW w:type="dxa" w:w="4830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540" w:before="0" w:after="0"/>
              <w:pageBreakBefore w:val="0"/>
              <w:ind w:right="0" w:firstLine="0"/>
              <w:rPr>
                <w:rStyle w:val="PO1"/>
                <w:spacing w:val="0"/>
                <w:b w:val="1"/>
                <w:color w:val="000000"/>
                <w:position w:val="0"/>
                <w:sz w:val="24"/>
                <w:szCs w:val="24"/>
                <w:rFonts w:ascii="仿宋_GB2312" w:eastAsia="仿宋_GB2312" w:hAnsi="仿宋_GB2312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b w:val="1"/>
                <w:color w:val="000000"/>
                <w:position w:val="0"/>
                <w:sz w:val="24"/>
                <w:szCs w:val="24"/>
                <w:rFonts w:ascii="仿宋_GB2312" w:eastAsia="仿宋_GB2312" w:hAnsi="仿宋_GB2312" w:hint="default"/>
              </w:rPr>
              <w:t>具体要求</w:t>
            </w:r>
          </w:p>
        </w:tc>
      </w:tr>
      <w:tr>
        <w:trPr>
          <w:hidden w:val="0"/>
        </w:trPr>
        <w:tc>
          <w:tcPr>
            <w:tcW w:type="dxa" w:w="1636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54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Times New Roman" w:eastAsia="仿宋_GB2312" w:hAnsi="仿宋_GB2312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Times New Roman" w:eastAsia="仿宋_GB2312" w:hAnsi="仿宋_GB2312" w:hint="default"/>
              </w:rPr>
              <w:t>锦屏街道</w:t>
            </w:r>
          </w:p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54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Times New Roman" w:eastAsia="仿宋_GB2312" w:hAnsi="仿宋_GB2312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Times New Roman" w:eastAsia="仿宋_GB2312" w:hAnsi="仿宋_GB2312" w:hint="default"/>
              </w:rPr>
              <w:t>（11名）</w:t>
            </w:r>
          </w:p>
        </w:tc>
        <w:tc>
          <w:tcPr>
            <w:tcW w:type="dxa" w:w="1350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54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Times New Roman" w:eastAsia="仿宋_GB2312" w:hAnsi="仿宋_GB2312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Times New Roman" w:eastAsia="仿宋_GB2312" w:hAnsi="仿宋_GB2312" w:hint="default"/>
              </w:rPr>
              <w:t>社工1</w:t>
            </w:r>
          </w:p>
        </w:tc>
        <w:tc>
          <w:tcPr>
            <w:tcW w:type="dxa" w:w="1455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54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Times New Roman" w:eastAsia="仿宋_GB2312" w:hAnsi="仿宋_GB2312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Times New Roman" w:eastAsia="仿宋_GB2312" w:hAnsi="仿宋_GB2312" w:hint="default"/>
              </w:rPr>
              <w:t>4</w:t>
            </w:r>
          </w:p>
        </w:tc>
        <w:tc>
          <w:tcPr>
            <w:tcW w:type="dxa" w:w="4830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44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Times New Roman" w:eastAsia="仿宋_GB2312" w:hAnsi="仿宋_GB2312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Times New Roman" w:eastAsia="仿宋_GB2312" w:hAnsi="仿宋_GB2312" w:hint="default"/>
              </w:rPr>
              <w:t>男性；1988年12月10日及以后出生；大</w:t>
            </w: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Times New Roman" w:eastAsia="仿宋_GB2312" w:hAnsi="仿宋_GB2312" w:hint="default"/>
              </w:rPr>
              <w:t>专及以上学历；奉化常住户口。</w:t>
            </w:r>
          </w:p>
        </w:tc>
      </w:tr>
      <w:tr>
        <w:trPr>
          <w:hidden w:val="0"/>
        </w:trPr>
        <w:tc>
          <w:tcPr>
            <w:tcW w:type="dxa" w:w="1636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1350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54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Times New Roman" w:eastAsia="仿宋_GB2312" w:hAnsi="仿宋_GB2312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Times New Roman" w:eastAsia="仿宋_GB2312" w:hAnsi="仿宋_GB2312" w:hint="default"/>
              </w:rPr>
              <w:t>社工2</w:t>
            </w:r>
          </w:p>
        </w:tc>
        <w:tc>
          <w:tcPr>
            <w:tcW w:type="dxa" w:w="1455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54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Times New Roman" w:eastAsia="仿宋_GB2312" w:hAnsi="仿宋_GB2312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Times New Roman" w:eastAsia="仿宋_GB2312" w:hAnsi="仿宋_GB2312" w:hint="default"/>
              </w:rPr>
              <w:t>4</w:t>
            </w:r>
          </w:p>
        </w:tc>
        <w:tc>
          <w:tcPr>
            <w:tcW w:type="dxa" w:w="4830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44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Times New Roman" w:eastAsia="仿宋_GB2312" w:hAnsi="仿宋_GB2312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Times New Roman" w:eastAsia="仿宋_GB2312" w:hAnsi="仿宋_GB2312" w:hint="default"/>
              </w:rPr>
              <w:t>女性；1988年12月10日及以后出生；大</w:t>
            </w: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Times New Roman" w:eastAsia="仿宋_GB2312" w:hAnsi="仿宋_GB2312" w:hint="default"/>
              </w:rPr>
              <w:t>专及以上学历；奉化常住户口。</w:t>
            </w:r>
          </w:p>
        </w:tc>
      </w:tr>
      <w:tr>
        <w:trPr>
          <w:hidden w:val="0"/>
        </w:trPr>
        <w:tc>
          <w:tcPr>
            <w:tcW w:type="dxa" w:w="1636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1350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54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Times New Roman" w:eastAsia="仿宋_GB2312" w:hAnsi="仿宋_GB2312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Times New Roman" w:eastAsia="仿宋_GB2312" w:hAnsi="仿宋_GB2312" w:hint="default"/>
              </w:rPr>
              <w:t>社工3</w:t>
            </w:r>
          </w:p>
        </w:tc>
        <w:tc>
          <w:tcPr>
            <w:tcW w:type="dxa" w:w="1455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54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Times New Roman" w:eastAsia="仿宋_GB2312" w:hAnsi="仿宋_GB2312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Times New Roman" w:eastAsia="仿宋_GB2312" w:hAnsi="仿宋_GB2312" w:hint="default"/>
              </w:rPr>
              <w:t>3</w:t>
            </w:r>
          </w:p>
        </w:tc>
        <w:tc>
          <w:tcPr>
            <w:tcW w:type="dxa" w:w="4830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44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Times New Roman" w:eastAsia="仿宋_GB2312" w:hAnsi="仿宋_GB2312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Times New Roman" w:eastAsia="仿宋_GB2312" w:hAnsi="仿宋_GB2312" w:hint="default"/>
              </w:rPr>
              <w:t>性别不限；男性：30-40周岁（指1978年</w:t>
            </w: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Times New Roman" w:eastAsia="仿宋_GB2312" w:hAnsi="仿宋_GB2312" w:hint="default"/>
              </w:rPr>
              <w:t>12月9日至1988年12月9日期间出生），</w:t>
            </w: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Times New Roman" w:eastAsia="仿宋_GB2312" w:hAnsi="仿宋_GB2312" w:hint="default"/>
              </w:rPr>
              <w:t>女性：30-35周岁（指1983年12月9日至</w:t>
            </w: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Times New Roman" w:eastAsia="仿宋_GB2312" w:hAnsi="仿宋_GB2312" w:hint="default"/>
              </w:rPr>
              <w:t>1988年12月9日期间出生）；大专及以上</w:t>
            </w: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Times New Roman" w:eastAsia="仿宋_GB2312" w:hAnsi="仿宋_GB2312" w:hint="default"/>
              </w:rPr>
              <w:t>学历；奉化常住户口。</w:t>
            </w:r>
          </w:p>
        </w:tc>
      </w:tr>
      <w:tr>
        <w:trPr>
          <w:hidden w:val="0"/>
        </w:trPr>
        <w:tc>
          <w:tcPr>
            <w:tcW w:type="dxa" w:w="1636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54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Times New Roman" w:eastAsia="仿宋_GB2312" w:hAnsi="仿宋_GB2312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Times New Roman" w:eastAsia="仿宋_GB2312" w:hAnsi="仿宋_GB2312" w:hint="default"/>
              </w:rPr>
              <w:t>岳林街道</w:t>
            </w:r>
          </w:p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54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Times New Roman" w:eastAsia="仿宋_GB2312" w:hAnsi="仿宋_GB2312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Times New Roman" w:eastAsia="仿宋_GB2312" w:hAnsi="仿宋_GB2312" w:hint="default"/>
              </w:rPr>
              <w:t>（16名）</w:t>
            </w:r>
          </w:p>
        </w:tc>
        <w:tc>
          <w:tcPr>
            <w:tcW w:type="dxa" w:w="1350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54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Times New Roman" w:eastAsia="仿宋_GB2312" w:hAnsi="仿宋_GB2312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Times New Roman" w:eastAsia="仿宋_GB2312" w:hAnsi="仿宋_GB2312" w:hint="default"/>
              </w:rPr>
              <w:t>社工4</w:t>
            </w:r>
          </w:p>
        </w:tc>
        <w:tc>
          <w:tcPr>
            <w:tcW w:type="dxa" w:w="1455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54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Times New Roman" w:eastAsia="仿宋_GB2312" w:hAnsi="仿宋_GB2312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Times New Roman" w:eastAsia="仿宋_GB2312" w:hAnsi="仿宋_GB2312" w:hint="default"/>
              </w:rPr>
              <w:t>6</w:t>
            </w:r>
          </w:p>
        </w:tc>
        <w:tc>
          <w:tcPr>
            <w:tcW w:type="dxa" w:w="4830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54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Times New Roman" w:eastAsia="仿宋_GB2312" w:hAnsi="仿宋_GB2312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Times New Roman" w:eastAsia="仿宋_GB2312" w:hAnsi="仿宋_GB2312" w:hint="default"/>
              </w:rPr>
              <w:t>男性；1988年12月10日及以后出生；大</w:t>
            </w: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Times New Roman" w:eastAsia="仿宋_GB2312" w:hAnsi="仿宋_GB2312" w:hint="default"/>
              </w:rPr>
              <w:t>专及以上学历；奉化常住户口。</w:t>
            </w:r>
          </w:p>
        </w:tc>
      </w:tr>
      <w:tr>
        <w:trPr>
          <w:trHeight w:hRule="atleast" w:val="545"/>
          <w:hidden w:val="0"/>
        </w:trPr>
        <w:tc>
          <w:tcPr>
            <w:tcW w:type="dxa" w:w="1636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1350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54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Times New Roman" w:eastAsia="仿宋_GB2312" w:hAnsi="仿宋_GB2312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Times New Roman" w:eastAsia="仿宋_GB2312" w:hAnsi="仿宋_GB2312" w:hint="default"/>
              </w:rPr>
              <w:t>社工5</w:t>
            </w:r>
          </w:p>
        </w:tc>
        <w:tc>
          <w:tcPr>
            <w:tcW w:type="dxa" w:w="1455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54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Times New Roman" w:eastAsia="仿宋_GB2312" w:hAnsi="仿宋_GB2312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Times New Roman" w:eastAsia="仿宋_GB2312" w:hAnsi="仿宋_GB2312" w:hint="default"/>
              </w:rPr>
              <w:t>6</w:t>
            </w:r>
          </w:p>
        </w:tc>
        <w:tc>
          <w:tcPr>
            <w:tcW w:type="dxa" w:w="4830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54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Times New Roman" w:eastAsia="仿宋_GB2312" w:hAnsi="仿宋_GB2312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Times New Roman" w:eastAsia="仿宋_GB2312" w:hAnsi="仿宋_GB2312" w:hint="default"/>
              </w:rPr>
              <w:t>女性；1988年12月10日及以后出生；大</w:t>
            </w: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Times New Roman" w:eastAsia="仿宋_GB2312" w:hAnsi="仿宋_GB2312" w:hint="default"/>
              </w:rPr>
              <w:t>专及以上学历；奉化常住户口。</w:t>
            </w:r>
          </w:p>
        </w:tc>
      </w:tr>
      <w:tr>
        <w:trPr>
          <w:hidden w:val="0"/>
        </w:trPr>
        <w:tc>
          <w:tcPr>
            <w:tcW w:type="dxa" w:w="1636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1350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54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Times New Roman" w:eastAsia="仿宋_GB2312" w:hAnsi="仿宋_GB2312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Times New Roman" w:eastAsia="仿宋_GB2312" w:hAnsi="仿宋_GB2312" w:hint="default"/>
              </w:rPr>
              <w:t>社工6</w:t>
            </w:r>
          </w:p>
        </w:tc>
        <w:tc>
          <w:tcPr>
            <w:tcW w:type="dxa" w:w="1455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54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Times New Roman" w:eastAsia="仿宋_GB2312" w:hAnsi="仿宋_GB2312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Times New Roman" w:eastAsia="仿宋_GB2312" w:hAnsi="仿宋_GB2312" w:hint="default"/>
              </w:rPr>
              <w:t>4</w:t>
            </w:r>
          </w:p>
        </w:tc>
        <w:tc>
          <w:tcPr>
            <w:tcW w:type="dxa" w:w="4830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48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Times New Roman" w:eastAsia="仿宋_GB2312" w:hAnsi="仿宋_GB2312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Times New Roman" w:eastAsia="仿宋_GB2312" w:hAnsi="仿宋_GB2312" w:hint="default"/>
              </w:rPr>
              <w:t>性别不限；男性：30-40周岁（指1978年</w:t>
            </w: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Times New Roman" w:eastAsia="仿宋_GB2312" w:hAnsi="仿宋_GB2312" w:hint="default"/>
              </w:rPr>
              <w:t>12月9日至1988年12月9日期间出生），</w:t>
            </w: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Times New Roman" w:eastAsia="仿宋_GB2312" w:hAnsi="仿宋_GB2312" w:hint="default"/>
              </w:rPr>
              <w:t>女性：30-35周岁（指1983年12月9日至</w:t>
            </w: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Times New Roman" w:eastAsia="仿宋_GB2312" w:hAnsi="仿宋_GB2312" w:hint="default"/>
              </w:rPr>
              <w:t>1988年12月9日期间出生）；大专及以上</w:t>
            </w: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Times New Roman" w:eastAsia="仿宋_GB2312" w:hAnsi="仿宋_GB2312" w:hint="default"/>
              </w:rPr>
              <w:t>学历；奉化常住户口。</w:t>
            </w:r>
          </w:p>
        </w:tc>
      </w:tr>
      <w:tr>
        <w:trPr>
          <w:hidden w:val="0"/>
        </w:trPr>
        <w:tc>
          <w:tcPr>
            <w:tcW w:type="dxa" w:w="1636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54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Times New Roman" w:eastAsia="仿宋_GB2312" w:hAnsi="仿宋_GB2312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Times New Roman" w:eastAsia="仿宋_GB2312" w:hAnsi="仿宋_GB2312" w:hint="default"/>
              </w:rPr>
              <w:t>江口街道</w:t>
            </w:r>
          </w:p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54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Times New Roman" w:eastAsia="仿宋_GB2312" w:hAnsi="仿宋_GB2312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Times New Roman" w:eastAsia="仿宋_GB2312" w:hAnsi="仿宋_GB2312" w:hint="default"/>
              </w:rPr>
              <w:t>（1名）</w:t>
            </w:r>
          </w:p>
        </w:tc>
        <w:tc>
          <w:tcPr>
            <w:tcW w:type="dxa" w:w="1350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54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Times New Roman" w:eastAsia="仿宋_GB2312" w:hAnsi="仿宋_GB2312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Times New Roman" w:eastAsia="仿宋_GB2312" w:hAnsi="仿宋_GB2312" w:hint="default"/>
              </w:rPr>
              <w:t>社工7</w:t>
            </w:r>
          </w:p>
        </w:tc>
        <w:tc>
          <w:tcPr>
            <w:tcW w:type="dxa" w:w="1455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54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Times New Roman" w:eastAsia="仿宋_GB2312" w:hAnsi="仿宋_GB2312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Times New Roman" w:eastAsia="仿宋_GB2312" w:hAnsi="仿宋_GB2312" w:hint="default"/>
              </w:rPr>
              <w:t>1</w:t>
            </w:r>
          </w:p>
        </w:tc>
        <w:tc>
          <w:tcPr>
            <w:tcW w:type="dxa" w:w="4830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54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Times New Roman" w:eastAsia="仿宋_GB2312" w:hAnsi="仿宋_GB2312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Times New Roman" w:eastAsia="仿宋_GB2312" w:hAnsi="仿宋_GB2312" w:hint="default"/>
              </w:rPr>
              <w:t>性别不限；1983年12月10日及以后出生；</w:t>
            </w: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Times New Roman" w:eastAsia="仿宋_GB2312" w:hAnsi="仿宋_GB2312" w:hint="default"/>
              </w:rPr>
              <w:t>大专及以上学历；奉化常住户口。</w:t>
            </w:r>
          </w:p>
        </w:tc>
      </w:tr>
      <w:tr>
        <w:trPr>
          <w:hidden w:val="0"/>
        </w:trPr>
        <w:tc>
          <w:tcPr>
            <w:tcW w:type="dxa" w:w="1636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54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Times New Roman" w:eastAsia="仿宋_GB2312" w:hAnsi="仿宋_GB2312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Times New Roman" w:eastAsia="仿宋_GB2312" w:hAnsi="仿宋_GB2312" w:hint="default"/>
              </w:rPr>
              <w:t>萧王庙街道</w:t>
            </w:r>
          </w:p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54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Times New Roman" w:eastAsia="仿宋_GB2312" w:hAnsi="仿宋_GB2312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Times New Roman" w:eastAsia="仿宋_GB2312" w:hAnsi="仿宋_GB2312" w:hint="default"/>
              </w:rPr>
              <w:t>（1名）</w:t>
            </w:r>
          </w:p>
        </w:tc>
        <w:tc>
          <w:tcPr>
            <w:tcW w:type="dxa" w:w="1350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54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Times New Roman" w:eastAsia="仿宋_GB2312" w:hAnsi="仿宋_GB2312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Times New Roman" w:eastAsia="仿宋_GB2312" w:hAnsi="仿宋_GB2312" w:hint="default"/>
              </w:rPr>
              <w:t>社工8</w:t>
            </w:r>
          </w:p>
        </w:tc>
        <w:tc>
          <w:tcPr>
            <w:tcW w:type="dxa" w:w="1455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54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Times New Roman" w:eastAsia="仿宋_GB2312" w:hAnsi="仿宋_GB2312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Times New Roman" w:eastAsia="仿宋_GB2312" w:hAnsi="仿宋_GB2312" w:hint="default"/>
              </w:rPr>
              <w:t>1</w:t>
            </w:r>
          </w:p>
        </w:tc>
        <w:tc>
          <w:tcPr>
            <w:tcW w:type="dxa" w:w="4830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54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Times New Roman" w:eastAsia="仿宋_GB2312" w:hAnsi="仿宋_GB2312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Times New Roman" w:eastAsia="仿宋_GB2312" w:hAnsi="仿宋_GB2312" w:hint="default"/>
              </w:rPr>
              <w:t>性别不限；1983年12月10日及以后出生；</w:t>
            </w: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Times New Roman" w:eastAsia="仿宋_GB2312" w:hAnsi="仿宋_GB2312" w:hint="default"/>
              </w:rPr>
              <w:t>大专及以上学历；奉化常住户口。</w:t>
            </w:r>
          </w:p>
        </w:tc>
      </w:tr>
      <w:tr>
        <w:trPr>
          <w:hidden w:val="0"/>
        </w:trPr>
        <w:tc>
          <w:tcPr>
            <w:tcW w:type="dxa" w:w="1636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54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Times New Roman" w:eastAsia="仿宋_GB2312" w:hAnsi="仿宋_GB2312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Times New Roman" w:eastAsia="仿宋_GB2312" w:hAnsi="仿宋_GB2312" w:hint="default"/>
              </w:rPr>
              <w:t>溪口镇</w:t>
            </w:r>
          </w:p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54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Times New Roman" w:eastAsia="仿宋_GB2312" w:hAnsi="仿宋_GB2312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Times New Roman" w:eastAsia="仿宋_GB2312" w:hAnsi="仿宋_GB2312" w:hint="default"/>
              </w:rPr>
              <w:t>（3名）</w:t>
            </w:r>
          </w:p>
        </w:tc>
        <w:tc>
          <w:tcPr>
            <w:tcW w:type="dxa" w:w="1350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54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Times New Roman" w:eastAsia="仿宋_GB2312" w:hAnsi="仿宋_GB2312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Times New Roman" w:eastAsia="仿宋_GB2312" w:hAnsi="仿宋_GB2312" w:hint="default"/>
              </w:rPr>
              <w:t>社工9</w:t>
            </w:r>
          </w:p>
        </w:tc>
        <w:tc>
          <w:tcPr>
            <w:tcW w:type="dxa" w:w="1455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54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Times New Roman" w:eastAsia="仿宋_GB2312" w:hAnsi="仿宋_GB2312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Times New Roman" w:eastAsia="仿宋_GB2312" w:hAnsi="仿宋_GB2312" w:hint="default"/>
              </w:rPr>
              <w:t>3</w:t>
            </w:r>
          </w:p>
        </w:tc>
        <w:tc>
          <w:tcPr>
            <w:tcW w:type="dxa" w:w="4830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540" w:before="0" w:after="0"/>
              <w:pageBreakBefore w:val="0"/>
              <w:ind w:right="0" w:firstLine="0"/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Times New Roman" w:eastAsia="仿宋_GB2312" w:hAnsi="仿宋_GB2312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Times New Roman" w:eastAsia="仿宋_GB2312" w:hAnsi="仿宋_GB2312" w:hint="default"/>
              </w:rPr>
              <w:t>性别不限；1983年12月10日及以后出生；</w:t>
            </w:r>
            <w:r>
              <w:rPr>
                <w:rStyle w:val="PO1"/>
                <w:spacing w:val="0"/>
                <w:color w:val="000000"/>
                <w:position w:val="0"/>
                <w:sz w:val="24"/>
                <w:szCs w:val="24"/>
                <w:rFonts w:ascii="Times New Roman" w:eastAsia="仿宋_GB2312" w:hAnsi="仿宋_GB2312" w:hint="default"/>
              </w:rPr>
              <w:t>大专及以上学历；奉化常住户口。</w:t>
            </w:r>
          </w:p>
        </w:tc>
      </w:tr>
    </w:tbl>
    <w:sectPr>
      <w:footnotePr>
        <w:numFmt w:val="decimal"/>
        <w:numRestart w:val="continuous"/>
        <w:numStart w:val="1"/>
        <w:pos w:val="pageBottom"/>
      </w:footnotePr>
      <w:endnotePr>
        <w:numFmt w:val="lowerRoman"/>
        <w:numRestart w:val="continuous"/>
        <w:numStart w:val="1"/>
        <w:pos w:val="docEnd"/>
      </w:endnotePr>
      <w:pgSz w:w="11906" w:h="16838"/>
      <w:pgMar w:top="1701" w:left="1440" w:bottom="1440" w:right="1440" w:header="708" w:footer="708" w:gutter="0"/>
      <w:pgNumType w:fmt="decimal"/>
      <w:docGrid w:type="default" w:linePitch="360" w:charSpace="614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맑은 고딕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黑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方正小标宋简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仿宋_GB2312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ˎ̥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800"/>
  <w:displayHorizontalDrawingGridEvery w:val="0"/>
  <w:displayVerticalDrawingGridEvery w:val="2"/>
  <w:noPunctuationKerning/>
  <w:characterSpacingControl w:val="doNotCompress"/>
  <w:bordersDoNotSurroundHeader/>
  <w:bordersDoNotSurroundFooter/>
  <w:compat w:val="0">
    <w:balanceSingleByteDoubleByteWidth/>
    <w:doNotExpandShiftReturn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:stylePaneFormatFilter w:val="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jc w:val="both"/>
      </w:pPr>
    </w:pPrDefault>
    <w:rPrDefault>
      <w:rPr>
        <w:shd w:val="clear"/>
        <w:sz w:val="21"/>
        <w:szCs w:val="21"/>
        <w:w w:val="100"/>
      </w:rPr>
    </w:rPrDefault>
  </w:docDefaults>
  <w:style w:default="1" w:styleId="PO1" w:type="paragraph">
    <w:name w:val="Normal"/>
    <w:link w:val="PO-1"/>
    <w:qFormat/>
    <w:uiPriority w:val="1"/>
    <w:pPr>
      <w:jc w:val="both"/>
    </w:pPr>
    <w:rPr>
      <w:shd w:val="clear"/>
      <w:sz w:val="21"/>
      <w:szCs w:val="21"/>
      <w:w w:val="100"/>
    </w:rPr>
  </w:style>
  <w:style w:default="1" w:styleId="PO2" w:type="character">
    <w:name w:val="Default Paragraph Font"/>
    <w:qFormat/>
    <w:uiPriority w:val="2"/>
    <w:semiHidden/>
    <w:unhideWhenUsed/>
    <w:rPr>
      <w:shd w:val="clear"/>
      <w:sz w:val="21"/>
      <w:szCs w:val="21"/>
      <w:w w:val="100"/>
    </w:rPr>
  </w:style>
  <w:style w:default="1" w:styleId="PO3" w:type="table">
    <w:name w:val="Normal Table"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5" w:type="paragraph">
    <w:name w:val="No Spacing"/>
    <w:link w:val="PO-1"/>
    <w:qFormat/>
    <w:uiPriority w:val="5"/>
    <w:pPr>
      <w:jc w:val="both"/>
    </w:pPr>
    <w:rPr>
      <w:shd w:val="clear"/>
      <w:sz w:val="21"/>
      <w:szCs w:val="21"/>
      <w:w w:val="100"/>
    </w:rPr>
  </w:style>
  <w:style w:styleId="PO6" w:type="paragraph">
    <w:name w:val="Title"/>
    <w:link w:val="PO-1"/>
    <w:qFormat/>
    <w:uiPriority w:val="6"/>
    <w:pPr>
      <w:jc w:val="center"/>
    </w:pPr>
    <w:rPr>
      <w:b/>
      <w:shd w:val="clear"/>
      <w:sz w:val="32"/>
      <w:szCs w:val="32"/>
      <w:w w:val="100"/>
    </w:rPr>
  </w:style>
  <w:style w:styleId="PO7" w:type="paragraph">
    <w:name w:val="heading 1"/>
    <w:link w:val="PO-1"/>
    <w:qFormat/>
    <w:uiPriority w:val="7"/>
    <w:pPr>
      <w:jc w:val="both"/>
    </w:pPr>
    <w:rPr>
      <w:shd w:val="clear"/>
      <w:sz w:val="28"/>
      <w:szCs w:val="28"/>
      <w:w w:val="100"/>
    </w:rPr>
  </w:style>
  <w:style w:styleId="PO8" w:type="paragraph">
    <w:name w:val="heading 2"/>
    <w:link w:val="PO-1"/>
    <w:qFormat/>
    <w:uiPriority w:val="8"/>
    <w:pPr>
      <w:jc w:val="both"/>
    </w:pPr>
    <w:rPr>
      <w:shd w:val="clear"/>
      <w:sz w:val="21"/>
      <w:szCs w:val="21"/>
      <w:w w:val="100"/>
    </w:rPr>
  </w:style>
  <w:style w:styleId="PO9" w:type="paragraph">
    <w:name w:val="heading 3"/>
    <w:link w:val="PO-1"/>
    <w:qFormat/>
    <w:uiPriority w:val="9"/>
    <w:pPr>
      <w:ind w:left="1000" w:hanging="400"/>
      <w:jc w:val="both"/>
    </w:pPr>
    <w:rPr>
      <w:shd w:val="clear"/>
      <w:sz w:val="21"/>
      <w:szCs w:val="21"/>
      <w:w w:val="100"/>
    </w:rPr>
  </w:style>
  <w:style w:styleId="PO10" w:type="paragraph">
    <w:name w:val="heading 4"/>
    <w:link w:val="PO-1"/>
    <w:qFormat/>
    <w:uiPriority w:val="10"/>
    <w:pPr>
      <w:ind w:left="1200" w:hanging="400"/>
      <w:jc w:val="both"/>
    </w:pPr>
    <w:rPr>
      <w:b/>
      <w:shd w:val="clear"/>
      <w:sz w:val="21"/>
      <w:szCs w:val="21"/>
      <w:w w:val="100"/>
    </w:rPr>
  </w:style>
  <w:style w:styleId="PO11" w:type="paragraph">
    <w:name w:val="heading 5"/>
    <w:link w:val="PO-1"/>
    <w:qFormat/>
    <w:uiPriority w:val="11"/>
    <w:pPr>
      <w:ind w:left="1400" w:hanging="400"/>
      <w:jc w:val="both"/>
    </w:pPr>
    <w:rPr>
      <w:shd w:val="clear"/>
      <w:sz w:val="21"/>
      <w:szCs w:val="21"/>
      <w:w w:val="100"/>
    </w:rPr>
  </w:style>
  <w:style w:styleId="PO12" w:type="paragraph">
    <w:name w:val="heading 6"/>
    <w:link w:val="PO-1"/>
    <w:qFormat/>
    <w:uiPriority w:val="12"/>
    <w:pPr>
      <w:ind w:left="1600" w:hanging="400"/>
      <w:jc w:val="both"/>
    </w:pPr>
    <w:rPr>
      <w:b/>
      <w:shd w:val="clear"/>
      <w:sz w:val="21"/>
      <w:szCs w:val="21"/>
      <w:w w:val="100"/>
    </w:rPr>
  </w:style>
  <w:style w:styleId="PO13" w:type="paragraph">
    <w:name w:val="heading 7"/>
    <w:link w:val="PO-1"/>
    <w:qFormat/>
    <w:uiPriority w:val="13"/>
    <w:pPr>
      <w:ind w:left="1800" w:hanging="400"/>
      <w:jc w:val="both"/>
    </w:pPr>
    <w:rPr>
      <w:shd w:val="clear"/>
      <w:sz w:val="21"/>
      <w:szCs w:val="21"/>
      <w:w w:val="100"/>
    </w:rPr>
  </w:style>
  <w:style w:styleId="PO14" w:type="paragraph">
    <w:name w:val="heading 8"/>
    <w:link w:val="PO-1"/>
    <w:qFormat/>
    <w:uiPriority w:val="14"/>
    <w:pPr>
      <w:ind w:left="2000" w:hanging="400"/>
      <w:jc w:val="both"/>
    </w:pPr>
    <w:rPr>
      <w:shd w:val="clear"/>
      <w:sz w:val="21"/>
      <w:szCs w:val="21"/>
      <w:w w:val="100"/>
    </w:rPr>
  </w:style>
  <w:style w:styleId="PO15" w:type="paragraph">
    <w:name w:val="heading 9"/>
    <w:link w:val="PO-1"/>
    <w:qFormat/>
    <w:uiPriority w:val="15"/>
    <w:pPr>
      <w:ind w:left="2200" w:hanging="400"/>
      <w:jc w:val="both"/>
    </w:pPr>
    <w:rPr>
      <w:shd w:val="clear"/>
      <w:sz w:val="21"/>
      <w:szCs w:val="21"/>
      <w:w w:val="100"/>
    </w:rPr>
  </w:style>
  <w:style w:styleId="PO16" w:type="paragraph">
    <w:name w:val="Subtitle"/>
    <w:link w:val="PO-1"/>
    <w:qFormat/>
    <w:uiPriority w:val="16"/>
    <w:pPr>
      <w:jc w:val="center"/>
    </w:pPr>
    <w:rPr>
      <w:shd w:val="clear"/>
      <w:sz w:val="24"/>
      <w:szCs w:val="24"/>
      <w:w w:val="100"/>
    </w:rPr>
  </w:style>
  <w:style w:styleId="PO17" w:type="character">
    <w:name w:val="Subtle Emphasis"/>
    <w:qFormat/>
    <w:uiPriority w:val="17"/>
    <w:rPr>
      <w:color w:val="404040"/>
      <w:i/>
      <w:shd w:val="clear"/>
      <w:sz w:val="21"/>
      <w:szCs w:val="21"/>
      <w:w w:val="100"/>
    </w:rPr>
  </w:style>
  <w:style w:styleId="PO18" w:type="character">
    <w:name w:val="Emphasis"/>
    <w:qFormat/>
    <w:uiPriority w:val="18"/>
    <w:rPr>
      <w:i/>
      <w:shd w:val="clear"/>
      <w:sz w:val="21"/>
      <w:szCs w:val="21"/>
      <w:w w:val="100"/>
    </w:rPr>
  </w:style>
  <w:style w:styleId="PO19" w:type="character">
    <w:name w:val="Intense Emphasis"/>
    <w:qFormat/>
    <w:uiPriority w:val="19"/>
    <w:rPr>
      <w:color w:val="5B9BD5"/>
      <w:i/>
      <w:shd w:val="clear"/>
      <w:sz w:val="21"/>
      <w:szCs w:val="21"/>
      <w:w w:val="100"/>
    </w:rPr>
  </w:style>
  <w:style w:styleId="PO20" w:type="character">
    <w:name w:val="Strong"/>
    <w:qFormat/>
    <w:uiPriority w:val="20"/>
    <w:rPr>
      <w:b/>
      <w:shd w:val="clear"/>
      <w:sz w:val="21"/>
      <w:szCs w:val="21"/>
      <w:w w:val="100"/>
    </w:rPr>
  </w:style>
  <w:style w:styleId="PO21" w:type="paragraph">
    <w:name w:val="Quote"/>
    <w:link w:val="PO-1"/>
    <w:qFormat/>
    <w:uiPriority w:val="21"/>
    <w:pPr>
      <w:ind w:left="864" w:right="864" w:firstLine="0"/>
      <w:jc w:val="center"/>
    </w:pPr>
    <w:rPr>
      <w:color w:val="404040"/>
      <w:i/>
      <w:shd w:val="clear"/>
      <w:sz w:val="21"/>
      <w:szCs w:val="21"/>
      <w:w w:val="100"/>
    </w:rPr>
  </w:style>
  <w:style w:styleId="PO22" w:type="paragraph">
    <w:name w:val="Intense Quote"/>
    <w:link w:val="PO-1"/>
    <w:qFormat/>
    <w:uiPriority w:val="22"/>
    <w:pPr>
      <w:ind w:left="950" w:right="950" w:firstLine="0"/>
      <w:jc w:val="center"/>
    </w:pPr>
    <w:rPr>
      <w:color w:val="5B9BD5"/>
      <w:i/>
      <w:shd w:val="clear"/>
      <w:sz w:val="21"/>
      <w:szCs w:val="21"/>
      <w:w w:val="100"/>
    </w:rPr>
  </w:style>
  <w:style w:styleId="PO23" w:type="character">
    <w:name w:val="Subtle Reference"/>
    <w:qFormat/>
    <w:uiPriority w:val="23"/>
    <w:rPr>
      <w:color w:val="5A5A5A"/>
      <w:shd w:val="clear"/>
      <w:smallCaps/>
      <w:sz w:val="21"/>
      <w:szCs w:val="21"/>
      <w:w w:val="100"/>
    </w:rPr>
  </w:style>
  <w:style w:styleId="PO24" w:type="character">
    <w:name w:val="Intense Reference"/>
    <w:qFormat/>
    <w:uiPriority w:val="24"/>
    <w:rPr>
      <w:color w:val="5B9BD5"/>
      <w:b/>
      <w:shd w:val="clear"/>
      <w:smallCaps/>
      <w:sz w:val="21"/>
      <w:szCs w:val="21"/>
      <w:w w:val="100"/>
    </w:rPr>
  </w:style>
  <w:style w:styleId="PO25" w:type="character">
    <w:name w:val="Book Title"/>
    <w:qFormat/>
    <w:uiPriority w:val="25"/>
    <w:rPr>
      <w:i/>
      <w:b/>
      <w:shd w:val="clear"/>
      <w:sz w:val="21"/>
      <w:szCs w:val="21"/>
      <w:w w:val="100"/>
    </w:rPr>
  </w:style>
  <w:style w:styleId="PO26" w:type="paragraph">
    <w:name w:val="List Paragraph"/>
    <w:link w:val="PO-1"/>
    <w:qFormat/>
    <w:uiPriority w:val="26"/>
    <w:pPr>
      <w:ind w:left="850" w:firstLine="0"/>
      <w:jc w:val="both"/>
    </w:pPr>
    <w:rPr>
      <w:shd w:val="clear"/>
      <w:sz w:val="21"/>
      <w:szCs w:val="21"/>
      <w:w w:val="100"/>
    </w:rPr>
  </w:style>
  <w:style w:styleId="PO27" w:type="paragraph">
    <w:name w:val="TOC Heading"/>
    <w:link w:val="PO-1"/>
    <w:qFormat/>
    <w:uiPriority w:val="27"/>
    <w:unhideWhenUsed/>
    <w:pPr/>
    <w:rPr>
      <w:color w:val="2E74B5"/>
      <w:shd w:val="clear"/>
      <w:sz w:val="32"/>
      <w:szCs w:val="32"/>
      <w:w w:val="100"/>
    </w:rPr>
  </w:style>
  <w:style w:styleId="PO28" w:type="paragraph">
    <w:name w:val="toc 1"/>
    <w:link w:val="PO-1"/>
    <w:qFormat/>
    <w:uiPriority w:val="28"/>
    <w:unhideWhenUsed/>
    <w:pPr>
      <w:jc w:val="both"/>
    </w:pPr>
    <w:rPr>
      <w:shd w:val="clear"/>
      <w:sz w:val="21"/>
      <w:szCs w:val="21"/>
      <w:w w:val="100"/>
    </w:rPr>
  </w:style>
  <w:style w:styleId="PO29" w:type="paragraph">
    <w:name w:val="toc 2"/>
    <w:link w:val="PO-1"/>
    <w:qFormat/>
    <w:uiPriority w:val="29"/>
    <w:unhideWhenUsed/>
    <w:pPr>
      <w:ind w:left="425" w:firstLine="0"/>
      <w:jc w:val="both"/>
    </w:pPr>
    <w:rPr>
      <w:shd w:val="clear"/>
      <w:sz w:val="21"/>
      <w:szCs w:val="21"/>
      <w:w w:val="100"/>
    </w:rPr>
  </w:style>
  <w:style w:styleId="PO30" w:type="paragraph">
    <w:name w:val="toc 3"/>
    <w:link w:val="PO-1"/>
    <w:qFormat/>
    <w:uiPriority w:val="30"/>
    <w:unhideWhenUsed/>
    <w:pPr>
      <w:ind w:left="850" w:firstLine="0"/>
      <w:jc w:val="both"/>
    </w:pPr>
    <w:rPr>
      <w:shd w:val="clear"/>
      <w:sz w:val="21"/>
      <w:szCs w:val="21"/>
      <w:w w:val="100"/>
    </w:rPr>
  </w:style>
  <w:style w:styleId="PO31" w:type="paragraph">
    <w:name w:val="toc 4"/>
    <w:link w:val="PO-1"/>
    <w:qFormat/>
    <w:uiPriority w:val="31"/>
    <w:unhideWhenUsed/>
    <w:pPr>
      <w:ind w:left="1275" w:firstLine="0"/>
      <w:jc w:val="both"/>
    </w:pPr>
    <w:rPr>
      <w:shd w:val="clear"/>
      <w:sz w:val="21"/>
      <w:szCs w:val="21"/>
      <w:w w:val="100"/>
    </w:rPr>
  </w:style>
  <w:style w:styleId="PO32" w:type="paragraph">
    <w:name w:val="toc 5"/>
    <w:link w:val="PO-1"/>
    <w:qFormat/>
    <w:uiPriority w:val="32"/>
    <w:unhideWhenUsed/>
    <w:pPr>
      <w:ind w:left="1700" w:firstLine="0"/>
      <w:jc w:val="both"/>
    </w:pPr>
    <w:rPr>
      <w:shd w:val="clear"/>
      <w:sz w:val="21"/>
      <w:szCs w:val="21"/>
      <w:w w:val="100"/>
    </w:rPr>
  </w:style>
  <w:style w:styleId="PO33" w:type="paragraph">
    <w:name w:val="toc 6"/>
    <w:link w:val="PO-1"/>
    <w:qFormat/>
    <w:uiPriority w:val="33"/>
    <w:unhideWhenUsed/>
    <w:pPr>
      <w:ind w:left="2125" w:firstLine="0"/>
      <w:jc w:val="both"/>
    </w:pPr>
    <w:rPr>
      <w:shd w:val="clear"/>
      <w:sz w:val="21"/>
      <w:szCs w:val="21"/>
      <w:w w:val="100"/>
    </w:rPr>
  </w:style>
  <w:style w:styleId="PO34" w:type="paragraph">
    <w:name w:val="toc 7"/>
    <w:link w:val="PO-1"/>
    <w:qFormat/>
    <w:uiPriority w:val="34"/>
    <w:unhideWhenUsed/>
    <w:pPr>
      <w:ind w:left="2550" w:firstLine="0"/>
      <w:jc w:val="both"/>
    </w:pPr>
    <w:rPr>
      <w:shd w:val="clear"/>
      <w:sz w:val="21"/>
      <w:szCs w:val="21"/>
      <w:w w:val="100"/>
    </w:rPr>
  </w:style>
  <w:style w:styleId="PO35" w:type="paragraph">
    <w:name w:val="toc 8"/>
    <w:link w:val="PO-1"/>
    <w:qFormat/>
    <w:uiPriority w:val="35"/>
    <w:unhideWhenUsed/>
    <w:pPr>
      <w:ind w:left="2975" w:firstLine="0"/>
      <w:jc w:val="both"/>
    </w:pPr>
    <w:rPr>
      <w:shd w:val="clear"/>
      <w:sz w:val="21"/>
      <w:szCs w:val="21"/>
      <w:w w:val="100"/>
    </w:rPr>
  </w:style>
  <w:style w:styleId="PO36" w:type="paragraph">
    <w:name w:val="toc 9"/>
    <w:link w:val="PO-1"/>
    <w:qFormat/>
    <w:uiPriority w:val="36"/>
    <w:unhideWhenUsed/>
    <w:pPr>
      <w:ind w:left="3400" w:firstLine="0"/>
      <w:jc w:val="both"/>
    </w:pPr>
    <w:rPr>
      <w:shd w:val="clear"/>
      <w:sz w:val="21"/>
      <w:szCs w:val="21"/>
      <w:w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0</Characters>
  <CharactersWithSpaces>0</CharactersWithSpaces>
  <DocSecurity>0</DocSecurity>
  <HyperlinksChanged>false</HyperlinksChanged>
  <Lines>0</Lines>
  <LinksUpToDate>false</LinksUpToDate>
  <Pages>1</Pages>
  <Paragraphs>0</Paragraphs>
  <Words>43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admin</dc:creator>
  <cp:lastModifiedBy/>
</cp:coreProperties>
</file>