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-439420</wp:posOffset>
                </wp:positionV>
                <wp:extent cx="981075" cy="504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请关注“龙游人社”微信公众号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65pt;margin-top:-34.6pt;height:39.75pt;width:77.25pt;z-index:251659264;mso-width-relative:page;mso-height-relative:page;" filled="f" stroked="f" coordsize="21600,21600" o:gfxdata="UEsDBAoAAAAAAIdO4kAAAAAAAAAAAAAAAAAEAAAAZHJzL1BLAwQUAAAACACHTuJACRIp59gAAAAK&#10;AQAADwAAAGRycy9kb3ducmV2LnhtbE2Py27CMBBF95X6D9ZU6g7sQIkgxGEB6rZVeVTqzsRDEhGP&#10;o9iQ9O87XbXL0Rzde26+GV0r7tiHxpOGZKpAIJXeNlRpOB5eJ0sQIRqypvWEGr4xwKZ4fMhNZv1A&#10;H3jfx0pwCIXMaKhj7DIpQ1mjM2HqOyT+XXzvTOSzr6TtzcDhrpUzpVLpTEPcUJsOtzWW1/3NaTi9&#10;Xb4+X9R7tXOLbvCjkuRWUuvnp0StQUQc4x8Mv/qsDgU7nf2NbBCthjRN5oxqmKSrGQgmlsmCx5wZ&#10;VXOQRS7/Tyh+AFBLAwQUAAAACACHTuJAftGJn5wBAAAWAwAADgAAAGRycy9lMm9Eb2MueG1srVLB&#10;btswDL0P6D8Iui9yjGXNjDgFiqK9DFuBbh+gyFIsQBIFSY2dH1j/oKdeeu935TtKKWnWrbeiF5oi&#10;6Ue+Ry7ORmvIRoaowbV0OqkokU5Ap926pb9/XX6eUxITdx034GRLtzLSs+XJp8XgG1lDD6aTgSCI&#10;i83gW9qn5BvGouil5XECXjpMKgiWJ3yGNesCHxDdGlZX1Vc2QOh8ACFjxOjFPkmXBV8pKdJPpaJM&#10;xLQUZ0vFhmJX2bLlgjfrwH2vxWEM/o4pLNcOmx6hLnji5DboN1BWiwARVJoIsAyU0kIWDshmWv3H&#10;5qbnXhYuKE70R5nix8GKH5vrQHTX0poSxy2uaHd/t3t42j3+IXWWZ/Cxwaobj3VpPIcR1/wSjxjM&#10;rEcVbP4iH4J5FHp7FFeOiQgMfptPq9MZJQJTs+rLvJ5lFPb3Zx9iupJgSXZaGnB3RVK++R7TvvSl&#10;JPdycKmNKfszjgzYYIaQ/2QQ3LgckeUSDjCZ0H7w7KVxNR5YrqDbIslbH/S6xwkKTZaLUPwy6uFQ&#10;8nZfv9F/fc7LZ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kSKefYAAAACgEAAA8AAAAAAAAAAQAg&#10;AAAAIgAAAGRycy9kb3ducmV2LnhtbFBLAQIUABQAAAAIAIdO4kB+0YmfnAEAABYDAAAOAAAAAAAA&#10;AAEAIAAAACcBAABkcnMvZTJvRG9jLnhtbFBLBQYAAAAABgAGAFkBAAA1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请关注“龙游人社”微信公众号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-532130</wp:posOffset>
            </wp:positionV>
            <wp:extent cx="691515" cy="679450"/>
            <wp:effectExtent l="0" t="0" r="13335" b="635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附件1</w:t>
      </w:r>
    </w:p>
    <w:p>
      <w:pPr>
        <w:spacing w:after="156" w:afterLines="50"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sz w:val="32"/>
          <w:szCs w:val="32"/>
        </w:rPr>
        <w:t>龙游县产业发展研究院</w:t>
      </w:r>
      <w:r>
        <w:rPr>
          <w:rFonts w:hint="eastAsia" w:ascii="黑体" w:hAnsi="宋体" w:eastAsia="黑体"/>
          <w:b/>
          <w:bCs/>
          <w:sz w:val="32"/>
          <w:szCs w:val="32"/>
        </w:rPr>
        <w:t>2019年提前批招聘报名表</w:t>
      </w:r>
    </w:p>
    <w:bookmarkEnd w:id="0"/>
    <w:p>
      <w:pPr>
        <w:spacing w:after="156" w:afterLines="50"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（宁波大学）</w:t>
      </w:r>
    </w:p>
    <w:tbl>
      <w:tblPr>
        <w:tblStyle w:val="3"/>
        <w:tblW w:w="9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290"/>
        <w:gridCol w:w="577"/>
        <w:gridCol w:w="578"/>
        <w:gridCol w:w="577"/>
        <w:gridCol w:w="578"/>
        <w:gridCol w:w="540"/>
        <w:gridCol w:w="427"/>
        <w:gridCol w:w="188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29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及入党时间</w:t>
            </w:r>
          </w:p>
        </w:tc>
        <w:tc>
          <w:tcPr>
            <w:tcW w:w="129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70" w:type="dxa"/>
            <w:gridSpan w:val="6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其它等级证书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报考岗位</w:t>
            </w:r>
          </w:p>
        </w:tc>
        <w:tc>
          <w:tcPr>
            <w:tcW w:w="2993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567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联系电话及手机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毕业院校、时间及专业</w:t>
            </w:r>
          </w:p>
        </w:tc>
        <w:tc>
          <w:tcPr>
            <w:tcW w:w="4567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是否“211”或“985”或“双一流”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历</w:t>
            </w:r>
          </w:p>
        </w:tc>
        <w:tc>
          <w:tcPr>
            <w:tcW w:w="129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2122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专业特长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是否2019年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应届毕业生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聘用后是否服从分配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（从高中开始）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诚信声明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资格初审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14B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龙游公管科</cp:lastModifiedBy>
  <dcterms:modified xsi:type="dcterms:W3CDTF">2018-11-26T12:44:07Z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