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</w:rPr>
        <w:t>附件4</w:t>
      </w:r>
    </w:p>
    <w:p>
      <w:pPr>
        <w:ind w:right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44"/>
          <w:szCs w:val="44"/>
        </w:rPr>
        <w:t>上城区社区在职工作人员身份证明</w:t>
      </w:r>
    </w:p>
    <w:tbl>
      <w:tblPr>
        <w:tblStyle w:val="3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693"/>
        <w:gridCol w:w="1763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性</w:t>
            </w:r>
            <w:r>
              <w:rPr>
                <w:rFonts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别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vAlign w:val="center"/>
          </w:tcPr>
          <w:p>
            <w:pPr>
              <w:ind w:right="420"/>
              <w:jc w:val="right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户籍地址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从事社区</w:t>
            </w:r>
          </w:p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工作时间</w:t>
            </w:r>
          </w:p>
        </w:tc>
        <w:tc>
          <w:tcPr>
            <w:tcW w:w="2949" w:type="dxa"/>
            <w:vAlign w:val="center"/>
          </w:tcPr>
          <w:p>
            <w:pPr>
              <w:ind w:right="280"/>
              <w:jc w:val="right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现工作社区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工作岗位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街道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ind w:right="560"/>
              <w:jc w:val="right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 xml:space="preserve">            街道办事处（盖章）</w:t>
            </w:r>
          </w:p>
          <w:p>
            <w:pPr>
              <w:jc w:val="center"/>
              <w:rPr>
                <w:rFonts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i w:val="0"/>
                <w:iCs w:val="0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spacing w:line="100" w:lineRule="exact"/>
        <w:rPr>
          <w:i w:val="0"/>
          <w:iCs w:val="0"/>
          <w:color w:val="auto"/>
          <w:sz w:val="48"/>
          <w:szCs w:val="48"/>
        </w:rPr>
      </w:pPr>
    </w:p>
    <w:p>
      <w:pPr>
        <w:wordWrap w:val="0"/>
        <w:spacing w:line="400" w:lineRule="exact"/>
        <w:ind w:right="280"/>
        <w:rPr>
          <w:rFonts w:hint="eastAsia" w:ascii="仿宋_GB2312" w:hAnsi="宋体" w:eastAsia="仿宋_GB2312"/>
          <w:i w:val="0"/>
          <w:iCs w:val="0"/>
          <w:color w:val="auto"/>
          <w:sz w:val="28"/>
          <w:szCs w:val="28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052C"/>
    <w:rsid w:val="535B05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2018-11-23T06:12:00Z</dcterms:created>
  <dc:creator>zy</dc:creator>
  <cp:lastModifiedBy>zy</cp:lastModifiedBy>
  <dcterms:modified xsi:type="dcterms:W3CDTF">2018-11-23T06:13:11Z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