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55" w:rsidRDefault="000A1C84">
      <w:pPr>
        <w:shd w:val="clear" w:color="auto" w:fill="FFFFFF"/>
        <w:spacing w:after="0" w:line="360" w:lineRule="exact"/>
        <w:outlineLvl w:val="2"/>
        <w:rPr>
          <w:rFonts w:ascii="黑体" w:eastAsia="黑体" w:hAnsi="黑体" w:cs="Arial"/>
          <w:color w:val="000000"/>
          <w:sz w:val="24"/>
          <w:szCs w:val="24"/>
        </w:rPr>
      </w:pPr>
      <w:bookmarkStart w:id="0" w:name="_GoBack"/>
      <w:bookmarkEnd w:id="0"/>
      <w:r>
        <w:rPr>
          <w:rFonts w:ascii="黑体" w:eastAsia="黑体" w:hAnsi="黑体" w:cs="Arial" w:hint="eastAsia"/>
          <w:color w:val="000000"/>
          <w:sz w:val="24"/>
          <w:szCs w:val="24"/>
        </w:rPr>
        <w:t>附件1</w:t>
      </w:r>
    </w:p>
    <w:p w:rsidR="00363155" w:rsidRDefault="000A1C84">
      <w:pPr>
        <w:shd w:val="clear" w:color="auto" w:fill="FFFFFF"/>
        <w:spacing w:afterLines="50" w:after="180" w:line="400" w:lineRule="exact"/>
        <w:jc w:val="center"/>
        <w:outlineLvl w:val="2"/>
        <w:rPr>
          <w:rFonts w:ascii="方正小标宋简体" w:eastAsia="方正小标宋简体" w:hAnsi="黑体" w:cs="Arial"/>
          <w:color w:val="000000"/>
          <w:sz w:val="28"/>
          <w:szCs w:val="24"/>
        </w:rPr>
      </w:pPr>
      <w:r>
        <w:rPr>
          <w:rFonts w:ascii="方正小标宋简体" w:eastAsia="方正小标宋简体" w:hAnsi="黑体" w:cs="Arial" w:hint="eastAsia"/>
          <w:color w:val="000000"/>
          <w:sz w:val="28"/>
          <w:szCs w:val="24"/>
        </w:rPr>
        <w:t>越城区教育体育局面向2019年应届高校优秀毕业生招聘教师报名表</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
        <w:gridCol w:w="724"/>
        <w:gridCol w:w="176"/>
        <w:gridCol w:w="708"/>
        <w:gridCol w:w="284"/>
        <w:gridCol w:w="1011"/>
        <w:gridCol w:w="690"/>
        <w:gridCol w:w="142"/>
        <w:gridCol w:w="708"/>
        <w:gridCol w:w="709"/>
        <w:gridCol w:w="159"/>
        <w:gridCol w:w="550"/>
        <w:gridCol w:w="79"/>
        <w:gridCol w:w="14"/>
        <w:gridCol w:w="303"/>
        <w:gridCol w:w="379"/>
        <w:gridCol w:w="359"/>
        <w:gridCol w:w="23"/>
        <w:gridCol w:w="462"/>
        <w:gridCol w:w="518"/>
        <w:gridCol w:w="1265"/>
        <w:gridCol w:w="324"/>
      </w:tblGrid>
      <w:tr w:rsidR="00363155">
        <w:trPr>
          <w:cantSplit/>
          <w:trHeight w:val="555"/>
          <w:jc w:val="center"/>
        </w:trPr>
        <w:tc>
          <w:tcPr>
            <w:tcW w:w="988" w:type="dxa"/>
            <w:gridSpan w:val="3"/>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姓  名</w:t>
            </w:r>
          </w:p>
        </w:tc>
        <w:tc>
          <w:tcPr>
            <w:tcW w:w="2003" w:type="dxa"/>
            <w:gridSpan w:val="3"/>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690" w:type="dxa"/>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性别</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出生</w:t>
            </w:r>
          </w:p>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年月</w:t>
            </w:r>
          </w:p>
        </w:tc>
        <w:tc>
          <w:tcPr>
            <w:tcW w:w="946" w:type="dxa"/>
            <w:gridSpan w:val="4"/>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政治面貌</w:t>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1589" w:type="dxa"/>
            <w:gridSpan w:val="2"/>
            <w:vMerge w:val="restart"/>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照片</w:t>
            </w:r>
          </w:p>
          <w:p w:rsidR="00363155" w:rsidRDefault="00363155">
            <w:pPr>
              <w:spacing w:after="0" w:line="300" w:lineRule="exact"/>
              <w:jc w:val="center"/>
              <w:rPr>
                <w:rFonts w:ascii="仿宋" w:eastAsia="仿宋" w:hAnsi="仿宋"/>
                <w:sz w:val="21"/>
                <w:szCs w:val="21"/>
              </w:rPr>
            </w:pPr>
          </w:p>
        </w:tc>
      </w:tr>
      <w:tr w:rsidR="00363155">
        <w:trPr>
          <w:cantSplit/>
          <w:trHeight w:val="483"/>
          <w:jc w:val="center"/>
        </w:trPr>
        <w:tc>
          <w:tcPr>
            <w:tcW w:w="988" w:type="dxa"/>
            <w:gridSpan w:val="3"/>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身份证</w:t>
            </w:r>
          </w:p>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号码</w:t>
            </w:r>
          </w:p>
        </w:tc>
        <w:tc>
          <w:tcPr>
            <w:tcW w:w="3543" w:type="dxa"/>
            <w:gridSpan w:val="6"/>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联系</w:t>
            </w:r>
          </w:p>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电话</w:t>
            </w:r>
          </w:p>
        </w:tc>
        <w:tc>
          <w:tcPr>
            <w:tcW w:w="2687" w:type="dxa"/>
            <w:gridSpan w:val="9"/>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1589" w:type="dxa"/>
            <w:gridSpan w:val="2"/>
            <w:vMerge/>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rPr>
                <w:rFonts w:ascii="仿宋" w:eastAsia="仿宋" w:hAnsi="仿宋"/>
                <w:sz w:val="21"/>
                <w:szCs w:val="21"/>
              </w:rPr>
            </w:pPr>
          </w:p>
        </w:tc>
      </w:tr>
      <w:tr w:rsidR="00363155">
        <w:trPr>
          <w:cantSplit/>
          <w:trHeight w:val="360"/>
          <w:jc w:val="center"/>
        </w:trPr>
        <w:tc>
          <w:tcPr>
            <w:tcW w:w="988" w:type="dxa"/>
            <w:gridSpan w:val="3"/>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家庭</w:t>
            </w:r>
          </w:p>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住址</w:t>
            </w:r>
          </w:p>
        </w:tc>
        <w:tc>
          <w:tcPr>
            <w:tcW w:w="3543" w:type="dxa"/>
            <w:gridSpan w:val="6"/>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生源   户籍地</w:t>
            </w:r>
          </w:p>
        </w:tc>
        <w:tc>
          <w:tcPr>
            <w:tcW w:w="2687" w:type="dxa"/>
            <w:gridSpan w:val="9"/>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1589" w:type="dxa"/>
            <w:gridSpan w:val="2"/>
            <w:vMerge/>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rPr>
                <w:rFonts w:ascii="仿宋" w:eastAsia="仿宋" w:hAnsi="仿宋"/>
                <w:sz w:val="21"/>
                <w:szCs w:val="21"/>
              </w:rPr>
            </w:pPr>
          </w:p>
        </w:tc>
      </w:tr>
      <w:tr w:rsidR="00363155">
        <w:trPr>
          <w:cantSplit/>
          <w:trHeight w:val="484"/>
          <w:jc w:val="center"/>
        </w:trPr>
        <w:tc>
          <w:tcPr>
            <w:tcW w:w="988" w:type="dxa"/>
            <w:gridSpan w:val="3"/>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现就读</w:t>
            </w:r>
          </w:p>
          <w:p w:rsidR="00363155" w:rsidRDefault="000A1C84">
            <w:pPr>
              <w:spacing w:after="0" w:line="300" w:lineRule="exact"/>
              <w:jc w:val="center"/>
              <w:rPr>
                <w:rFonts w:ascii="仿宋" w:eastAsia="仿宋" w:hAnsi="仿宋"/>
                <w:sz w:val="21"/>
                <w:szCs w:val="21"/>
              </w:rPr>
            </w:pPr>
            <w:r>
              <w:rPr>
                <w:rFonts w:ascii="仿宋" w:eastAsia="仿宋" w:hAnsi="仿宋"/>
                <w:sz w:val="21"/>
                <w:szCs w:val="21"/>
              </w:rPr>
              <w:t>高</w:t>
            </w:r>
            <w:r>
              <w:rPr>
                <w:rFonts w:ascii="仿宋" w:eastAsia="仿宋" w:hAnsi="仿宋" w:hint="eastAsia"/>
                <w:sz w:val="21"/>
                <w:szCs w:val="21"/>
              </w:rPr>
              <w:t>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现就读</w:t>
            </w:r>
          </w:p>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专业</w:t>
            </w:r>
          </w:p>
        </w:tc>
        <w:tc>
          <w:tcPr>
            <w:tcW w:w="1511" w:type="dxa"/>
            <w:gridSpan w:val="5"/>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1064" w:type="dxa"/>
            <w:gridSpan w:val="4"/>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现就读</w:t>
            </w:r>
          </w:p>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学历层次</w:t>
            </w:r>
          </w:p>
        </w:tc>
        <w:tc>
          <w:tcPr>
            <w:tcW w:w="2569" w:type="dxa"/>
            <w:gridSpan w:val="4"/>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r>
      <w:tr w:rsidR="00363155">
        <w:trPr>
          <w:cantSplit/>
          <w:trHeight w:val="621"/>
          <w:jc w:val="center"/>
        </w:trPr>
        <w:tc>
          <w:tcPr>
            <w:tcW w:w="988" w:type="dxa"/>
            <w:gridSpan w:val="3"/>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pacing w:val="-14"/>
                <w:sz w:val="21"/>
                <w:szCs w:val="21"/>
              </w:rPr>
            </w:pPr>
            <w:r>
              <w:rPr>
                <w:rFonts w:ascii="仿宋" w:eastAsia="仿宋" w:hAnsi="仿宋" w:hint="eastAsia"/>
                <w:spacing w:val="-14"/>
                <w:sz w:val="21"/>
                <w:szCs w:val="21"/>
              </w:rPr>
              <w:t>大学录取时批次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rPr>
                <w:rFonts w:ascii="仿宋" w:eastAsia="仿宋" w:hAnsi="仿宋"/>
                <w:sz w:val="18"/>
                <w:szCs w:val="21"/>
              </w:rPr>
            </w:pPr>
            <w:r>
              <w:rPr>
                <w:rFonts w:ascii="仿宋" w:eastAsia="仿宋" w:hAnsi="仿宋" w:hint="eastAsia"/>
                <w:sz w:val="21"/>
                <w:szCs w:val="21"/>
              </w:rPr>
              <w:t xml:space="preserve">第（  </w:t>
            </w:r>
            <w:r>
              <w:rPr>
                <w:rFonts w:ascii="仿宋" w:eastAsia="仿宋" w:hAnsi="仿宋"/>
                <w:sz w:val="21"/>
                <w:szCs w:val="21"/>
              </w:rPr>
              <w:t xml:space="preserve">   </w:t>
            </w:r>
            <w:r>
              <w:rPr>
                <w:rFonts w:ascii="仿宋" w:eastAsia="仿宋" w:hAnsi="仿宋" w:hint="eastAsia"/>
                <w:sz w:val="21"/>
                <w:szCs w:val="21"/>
              </w:rPr>
              <w:t xml:space="preserve"> ）</w:t>
            </w:r>
            <w:r>
              <w:rPr>
                <w:rFonts w:ascii="仿宋" w:eastAsia="仿宋" w:hAnsi="仿宋"/>
                <w:sz w:val="21"/>
                <w:szCs w:val="21"/>
              </w:rPr>
              <w:t>批</w:t>
            </w:r>
            <w:r>
              <w:rPr>
                <w:rFonts w:ascii="仿宋" w:eastAsia="仿宋" w:hAnsi="仿宋" w:hint="eastAsia"/>
                <w:sz w:val="21"/>
                <w:szCs w:val="21"/>
              </w:rPr>
              <w:t>录取</w:t>
            </w:r>
          </w:p>
        </w:tc>
        <w:tc>
          <w:tcPr>
            <w:tcW w:w="1718" w:type="dxa"/>
            <w:gridSpan w:val="4"/>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18"/>
                <w:szCs w:val="21"/>
              </w:rPr>
            </w:pPr>
            <w:r>
              <w:rPr>
                <w:rFonts w:ascii="仿宋" w:eastAsia="仿宋" w:hAnsi="仿宋" w:hint="eastAsia"/>
                <w:sz w:val="18"/>
                <w:szCs w:val="21"/>
              </w:rPr>
              <w:t>是否“双一流”</w:t>
            </w:r>
            <w:r>
              <w:rPr>
                <w:rFonts w:ascii="仿宋" w:eastAsia="仿宋" w:hAnsi="仿宋"/>
                <w:sz w:val="18"/>
                <w:szCs w:val="21"/>
              </w:rPr>
              <w:t>或</w:t>
            </w:r>
            <w:r>
              <w:rPr>
                <w:rFonts w:ascii="仿宋" w:eastAsia="仿宋" w:hAnsi="仿宋" w:hint="eastAsia"/>
                <w:sz w:val="18"/>
                <w:szCs w:val="21"/>
              </w:rPr>
              <w:t>“985”“211”</w:t>
            </w:r>
          </w:p>
        </w:tc>
        <w:tc>
          <w:tcPr>
            <w:tcW w:w="1325" w:type="dxa"/>
            <w:gridSpan w:val="5"/>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c>
          <w:tcPr>
            <w:tcW w:w="1362" w:type="dxa"/>
            <w:gridSpan w:val="4"/>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是否师范类专业</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jc w:val="center"/>
              <w:rPr>
                <w:rFonts w:ascii="仿宋" w:eastAsia="仿宋" w:hAnsi="仿宋"/>
                <w:sz w:val="21"/>
                <w:szCs w:val="21"/>
              </w:rPr>
            </w:pPr>
          </w:p>
        </w:tc>
      </w:tr>
      <w:tr w:rsidR="00363155">
        <w:trPr>
          <w:cantSplit/>
          <w:trHeight w:val="603"/>
          <w:jc w:val="center"/>
        </w:trPr>
        <w:tc>
          <w:tcPr>
            <w:tcW w:w="988"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研究生</w:t>
            </w:r>
          </w:p>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填写</w:t>
            </w:r>
          </w:p>
        </w:tc>
        <w:tc>
          <w:tcPr>
            <w:tcW w:w="708" w:type="dxa"/>
            <w:tcBorders>
              <w:top w:val="single" w:sz="4" w:space="0" w:color="auto"/>
              <w:left w:val="single" w:sz="4" w:space="0" w:color="auto"/>
              <w:bottom w:val="single" w:sz="4" w:space="0" w:color="auto"/>
              <w:right w:val="single" w:sz="4" w:space="0" w:color="auto"/>
            </w:tcBorders>
            <w:shd w:val="clear" w:color="auto" w:fill="E0E0E0"/>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本科</w:t>
            </w:r>
          </w:p>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专业</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363155" w:rsidRDefault="00363155">
            <w:pPr>
              <w:spacing w:after="0" w:line="300" w:lineRule="exact"/>
              <w:jc w:val="center"/>
              <w:rPr>
                <w:rFonts w:ascii="仿宋" w:eastAsia="仿宋" w:hAnsi="仿宋"/>
                <w:sz w:val="21"/>
                <w:szCs w:val="21"/>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毕业</w:t>
            </w:r>
          </w:p>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学校</w:t>
            </w:r>
          </w:p>
        </w:tc>
        <w:tc>
          <w:tcPr>
            <w:tcW w:w="149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363155" w:rsidRDefault="00363155">
            <w:pPr>
              <w:spacing w:after="0" w:line="300" w:lineRule="exact"/>
              <w:jc w:val="center"/>
              <w:rPr>
                <w:rFonts w:ascii="仿宋" w:eastAsia="仿宋" w:hAnsi="仿宋"/>
                <w:sz w:val="21"/>
                <w:szCs w:val="21"/>
              </w:rPr>
            </w:pPr>
          </w:p>
        </w:tc>
        <w:tc>
          <w:tcPr>
            <w:tcW w:w="696"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毕业</w:t>
            </w:r>
          </w:p>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时间</w:t>
            </w:r>
          </w:p>
        </w:tc>
        <w:tc>
          <w:tcPr>
            <w:tcW w:w="844"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363155" w:rsidRDefault="00363155">
            <w:pPr>
              <w:spacing w:after="0" w:line="300" w:lineRule="exact"/>
              <w:jc w:val="center"/>
              <w:rPr>
                <w:rFonts w:ascii="仿宋" w:eastAsia="仿宋" w:hAnsi="仿宋"/>
                <w:sz w:val="21"/>
                <w:szCs w:val="21"/>
              </w:rPr>
            </w:pPr>
          </w:p>
        </w:tc>
        <w:tc>
          <w:tcPr>
            <w:tcW w:w="518" w:type="dxa"/>
            <w:tcBorders>
              <w:top w:val="single" w:sz="4" w:space="0" w:color="auto"/>
              <w:left w:val="single" w:sz="4" w:space="0" w:color="auto"/>
              <w:bottom w:val="single" w:sz="4" w:space="0" w:color="auto"/>
              <w:right w:val="single" w:sz="4" w:space="0" w:color="auto"/>
            </w:tcBorders>
            <w:shd w:val="clear" w:color="auto" w:fill="E0E0E0"/>
            <w:vAlign w:val="center"/>
          </w:tcPr>
          <w:p w:rsidR="00363155" w:rsidRDefault="000A1C84">
            <w:pPr>
              <w:spacing w:after="0" w:line="300" w:lineRule="exact"/>
              <w:jc w:val="center"/>
              <w:rPr>
                <w:rFonts w:ascii="仿宋" w:eastAsia="仿宋" w:hAnsi="仿宋"/>
                <w:sz w:val="21"/>
                <w:szCs w:val="21"/>
              </w:rPr>
            </w:pPr>
            <w:r>
              <w:rPr>
                <w:rFonts w:ascii="仿宋" w:eastAsia="仿宋" w:hAnsi="仿宋" w:hint="eastAsia"/>
                <w:sz w:val="21"/>
                <w:szCs w:val="21"/>
              </w:rPr>
              <w:t>学位</w:t>
            </w:r>
          </w:p>
        </w:tc>
        <w:tc>
          <w:tcPr>
            <w:tcW w:w="158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363155" w:rsidRDefault="00363155">
            <w:pPr>
              <w:spacing w:after="0" w:line="300" w:lineRule="exact"/>
              <w:jc w:val="center"/>
              <w:rPr>
                <w:rFonts w:ascii="仿宋" w:eastAsia="仿宋" w:hAnsi="仿宋"/>
                <w:sz w:val="21"/>
                <w:szCs w:val="21"/>
              </w:rPr>
            </w:pPr>
          </w:p>
        </w:tc>
      </w:tr>
      <w:tr w:rsidR="00363155">
        <w:trPr>
          <w:cantSplit/>
          <w:trHeight w:val="487"/>
          <w:jc w:val="center"/>
        </w:trPr>
        <w:tc>
          <w:tcPr>
            <w:tcW w:w="3823" w:type="dxa"/>
            <w:gridSpan w:val="8"/>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280" w:lineRule="exact"/>
              <w:jc w:val="center"/>
              <w:rPr>
                <w:rFonts w:ascii="仿宋" w:eastAsia="仿宋" w:hAnsi="仿宋"/>
                <w:sz w:val="21"/>
                <w:szCs w:val="21"/>
              </w:rPr>
            </w:pPr>
            <w:r>
              <w:rPr>
                <w:rFonts w:ascii="仿宋" w:eastAsia="仿宋" w:hAnsi="仿宋" w:hint="eastAsia"/>
                <w:sz w:val="21"/>
                <w:szCs w:val="21"/>
              </w:rPr>
              <w:t>具备何种教师资格（</w:t>
            </w:r>
            <w:proofErr w:type="gramStart"/>
            <w:r>
              <w:rPr>
                <w:rFonts w:ascii="仿宋" w:eastAsia="仿宋" w:hAnsi="仿宋" w:hint="eastAsia"/>
                <w:sz w:val="21"/>
                <w:szCs w:val="21"/>
              </w:rPr>
              <w:t>注明学</w:t>
            </w:r>
            <w:proofErr w:type="gramEnd"/>
            <w:r>
              <w:rPr>
                <w:rFonts w:ascii="仿宋" w:eastAsia="仿宋" w:hAnsi="仿宋" w:hint="eastAsia"/>
                <w:sz w:val="21"/>
                <w:szCs w:val="21"/>
              </w:rPr>
              <w:t>段、学科）</w:t>
            </w:r>
          </w:p>
        </w:tc>
        <w:tc>
          <w:tcPr>
            <w:tcW w:w="5852" w:type="dxa"/>
            <w:gridSpan w:val="14"/>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280" w:lineRule="exact"/>
              <w:jc w:val="center"/>
              <w:rPr>
                <w:rFonts w:ascii="仿宋" w:eastAsia="仿宋" w:hAnsi="仿宋"/>
                <w:sz w:val="21"/>
                <w:szCs w:val="21"/>
              </w:rPr>
            </w:pPr>
          </w:p>
        </w:tc>
      </w:tr>
      <w:tr w:rsidR="00363155">
        <w:trPr>
          <w:cantSplit/>
          <w:trHeight w:val="430"/>
          <w:jc w:val="center"/>
        </w:trPr>
        <w:tc>
          <w:tcPr>
            <w:tcW w:w="1696" w:type="dxa"/>
            <w:gridSpan w:val="4"/>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280" w:lineRule="exact"/>
              <w:jc w:val="center"/>
              <w:rPr>
                <w:rFonts w:ascii="仿宋" w:eastAsia="仿宋" w:hAnsi="仿宋"/>
                <w:sz w:val="21"/>
                <w:szCs w:val="21"/>
              </w:rPr>
            </w:pPr>
            <w:r>
              <w:rPr>
                <w:rFonts w:ascii="仿宋" w:eastAsia="仿宋" w:hAnsi="仿宋" w:hint="eastAsia"/>
                <w:sz w:val="21"/>
                <w:szCs w:val="21"/>
              </w:rPr>
              <w:t>应聘志愿（注明  学校及学科）</w:t>
            </w:r>
          </w:p>
        </w:tc>
        <w:tc>
          <w:tcPr>
            <w:tcW w:w="7979" w:type="dxa"/>
            <w:gridSpan w:val="18"/>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280" w:lineRule="exact"/>
              <w:rPr>
                <w:rFonts w:ascii="仿宋" w:eastAsia="仿宋" w:hAnsi="仿宋"/>
                <w:sz w:val="21"/>
                <w:szCs w:val="21"/>
              </w:rPr>
            </w:pPr>
          </w:p>
        </w:tc>
      </w:tr>
      <w:tr w:rsidR="00363155">
        <w:trPr>
          <w:cantSplit/>
          <w:trHeight w:val="1009"/>
          <w:jc w:val="center"/>
        </w:trPr>
        <w:tc>
          <w:tcPr>
            <w:tcW w:w="988" w:type="dxa"/>
            <w:gridSpan w:val="3"/>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280" w:lineRule="exact"/>
              <w:jc w:val="center"/>
              <w:rPr>
                <w:rFonts w:ascii="仿宋" w:eastAsia="仿宋" w:hAnsi="仿宋"/>
                <w:sz w:val="21"/>
                <w:szCs w:val="21"/>
              </w:rPr>
            </w:pPr>
            <w:r>
              <w:rPr>
                <w:rFonts w:ascii="仿宋" w:eastAsia="仿宋" w:hAnsi="仿宋" w:hint="eastAsia"/>
                <w:sz w:val="21"/>
                <w:szCs w:val="21"/>
              </w:rPr>
              <w:t>本人学习工作</w:t>
            </w:r>
          </w:p>
          <w:p w:rsidR="00363155" w:rsidRDefault="000A1C84">
            <w:pPr>
              <w:spacing w:after="0" w:line="280" w:lineRule="exact"/>
              <w:jc w:val="center"/>
              <w:rPr>
                <w:rFonts w:ascii="仿宋" w:eastAsia="仿宋" w:hAnsi="仿宋"/>
                <w:sz w:val="21"/>
                <w:szCs w:val="21"/>
              </w:rPr>
            </w:pPr>
            <w:r>
              <w:rPr>
                <w:rFonts w:ascii="仿宋" w:eastAsia="仿宋" w:hAnsi="仿宋" w:hint="eastAsia"/>
                <w:sz w:val="21"/>
                <w:szCs w:val="21"/>
              </w:rPr>
              <w:t>简历</w:t>
            </w:r>
          </w:p>
        </w:tc>
        <w:tc>
          <w:tcPr>
            <w:tcW w:w="8687" w:type="dxa"/>
            <w:gridSpan w:val="19"/>
            <w:tcBorders>
              <w:top w:val="single" w:sz="4" w:space="0" w:color="auto"/>
              <w:left w:val="single" w:sz="4" w:space="0" w:color="auto"/>
              <w:bottom w:val="single" w:sz="4" w:space="0" w:color="auto"/>
              <w:right w:val="single" w:sz="4" w:space="0" w:color="auto"/>
            </w:tcBorders>
            <w:vAlign w:val="center"/>
          </w:tcPr>
          <w:p w:rsidR="00363155" w:rsidRDefault="00363155">
            <w:pPr>
              <w:pStyle w:val="a6"/>
              <w:widowControl w:val="0"/>
              <w:spacing w:before="0" w:beforeAutospacing="0" w:after="0" w:afterAutospacing="0" w:line="240" w:lineRule="exact"/>
              <w:ind w:firstLineChars="200" w:firstLine="420"/>
              <w:jc w:val="both"/>
              <w:rPr>
                <w:rFonts w:ascii="仿宋" w:eastAsia="仿宋" w:hAnsi="仿宋"/>
                <w:sz w:val="21"/>
                <w:szCs w:val="21"/>
              </w:rPr>
            </w:pPr>
          </w:p>
        </w:tc>
      </w:tr>
      <w:tr w:rsidR="00363155">
        <w:trPr>
          <w:cantSplit/>
          <w:trHeight w:val="981"/>
          <w:jc w:val="center"/>
        </w:trPr>
        <w:tc>
          <w:tcPr>
            <w:tcW w:w="988" w:type="dxa"/>
            <w:gridSpan w:val="3"/>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280" w:lineRule="exact"/>
              <w:jc w:val="center"/>
              <w:rPr>
                <w:rFonts w:ascii="仿宋" w:eastAsia="仿宋" w:hAnsi="仿宋"/>
                <w:sz w:val="21"/>
                <w:szCs w:val="21"/>
              </w:rPr>
            </w:pPr>
            <w:r>
              <w:rPr>
                <w:rFonts w:ascii="仿宋" w:eastAsia="仿宋" w:hAnsi="仿宋" w:hint="eastAsia"/>
                <w:sz w:val="21"/>
                <w:szCs w:val="21"/>
              </w:rPr>
              <w:t>本人曾获荣誉及</w:t>
            </w:r>
            <w:r>
              <w:rPr>
                <w:rFonts w:ascii="仿宋" w:eastAsia="仿宋" w:hAnsi="仿宋"/>
                <w:sz w:val="21"/>
                <w:szCs w:val="21"/>
              </w:rPr>
              <w:t>特长</w:t>
            </w:r>
          </w:p>
        </w:tc>
        <w:tc>
          <w:tcPr>
            <w:tcW w:w="8687" w:type="dxa"/>
            <w:gridSpan w:val="19"/>
            <w:tcBorders>
              <w:top w:val="single" w:sz="4" w:space="0" w:color="auto"/>
              <w:left w:val="single" w:sz="4" w:space="0" w:color="auto"/>
              <w:bottom w:val="single" w:sz="4" w:space="0" w:color="auto"/>
              <w:right w:val="single" w:sz="4" w:space="0" w:color="auto"/>
            </w:tcBorders>
            <w:vAlign w:val="center"/>
          </w:tcPr>
          <w:p w:rsidR="00363155" w:rsidRDefault="00363155">
            <w:pPr>
              <w:pStyle w:val="a6"/>
              <w:widowControl w:val="0"/>
              <w:spacing w:before="0" w:beforeAutospacing="0" w:after="0" w:afterAutospacing="0" w:line="240" w:lineRule="exact"/>
              <w:ind w:firstLineChars="200" w:firstLine="420"/>
              <w:jc w:val="both"/>
              <w:rPr>
                <w:rFonts w:ascii="仿宋" w:eastAsia="仿宋" w:hAnsi="仿宋"/>
                <w:sz w:val="21"/>
                <w:szCs w:val="21"/>
              </w:rPr>
            </w:pPr>
          </w:p>
        </w:tc>
      </w:tr>
      <w:tr w:rsidR="00363155">
        <w:trPr>
          <w:cantSplit/>
          <w:trHeight w:val="338"/>
          <w:jc w:val="center"/>
        </w:trPr>
        <w:tc>
          <w:tcPr>
            <w:tcW w:w="988" w:type="dxa"/>
            <w:gridSpan w:val="3"/>
            <w:vMerge w:val="restart"/>
            <w:tcBorders>
              <w:top w:val="single" w:sz="4" w:space="0" w:color="auto"/>
              <w:left w:val="single" w:sz="4" w:space="0" w:color="auto"/>
              <w:right w:val="single" w:sz="4" w:space="0" w:color="auto"/>
            </w:tcBorders>
            <w:vAlign w:val="center"/>
          </w:tcPr>
          <w:p w:rsidR="00363155" w:rsidRDefault="000A1C84">
            <w:pPr>
              <w:spacing w:line="260" w:lineRule="exact"/>
              <w:jc w:val="center"/>
              <w:rPr>
                <w:rFonts w:ascii="仿宋" w:eastAsia="仿宋" w:hAnsi="仿宋"/>
                <w:sz w:val="21"/>
                <w:szCs w:val="21"/>
              </w:rPr>
            </w:pPr>
            <w:r>
              <w:rPr>
                <w:rFonts w:ascii="仿宋" w:eastAsia="仿宋" w:hAnsi="仿宋" w:hint="eastAsia"/>
                <w:sz w:val="21"/>
                <w:szCs w:val="21"/>
              </w:rPr>
              <w:t>符合哪类招聘条件及</w:t>
            </w:r>
            <w:r>
              <w:rPr>
                <w:rFonts w:ascii="仿宋" w:eastAsia="仿宋" w:hAnsi="仿宋"/>
                <w:sz w:val="21"/>
                <w:szCs w:val="21"/>
              </w:rPr>
              <w:t>具体</w:t>
            </w:r>
            <w:r>
              <w:rPr>
                <w:rFonts w:ascii="仿宋" w:eastAsia="仿宋" w:hAnsi="仿宋" w:hint="eastAsia"/>
                <w:sz w:val="21"/>
                <w:szCs w:val="21"/>
              </w:rPr>
              <w:t>情况说明</w:t>
            </w: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363155" w:rsidRDefault="000A1C84">
            <w:pPr>
              <w:pStyle w:val="a6"/>
              <w:widowControl w:val="0"/>
              <w:spacing w:before="0" w:beforeAutospacing="0" w:after="0" w:afterAutospacing="0" w:line="240" w:lineRule="exact"/>
              <w:jc w:val="center"/>
              <w:rPr>
                <w:rFonts w:ascii="仿宋" w:eastAsia="仿宋" w:hAnsi="仿宋"/>
                <w:b/>
                <w:color w:val="000000"/>
                <w:sz w:val="21"/>
                <w:szCs w:val="28"/>
              </w:rPr>
            </w:pPr>
            <w:r>
              <w:rPr>
                <w:rFonts w:ascii="仿宋" w:eastAsia="仿宋" w:hAnsi="仿宋" w:hint="eastAsia"/>
                <w:b/>
                <w:color w:val="000000"/>
                <w:sz w:val="21"/>
                <w:szCs w:val="28"/>
              </w:rPr>
              <w:t>类别</w:t>
            </w:r>
          </w:p>
        </w:tc>
        <w:tc>
          <w:tcPr>
            <w:tcW w:w="3726" w:type="dxa"/>
            <w:gridSpan w:val="10"/>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300" w:lineRule="exact"/>
              <w:jc w:val="center"/>
              <w:rPr>
                <w:rFonts w:ascii="仿宋" w:eastAsia="仿宋" w:hAnsi="仿宋" w:cs="宋体"/>
                <w:b/>
                <w:color w:val="000000"/>
                <w:sz w:val="21"/>
                <w:szCs w:val="28"/>
              </w:rPr>
            </w:pPr>
            <w:r>
              <w:rPr>
                <w:rFonts w:ascii="仿宋" w:eastAsia="仿宋" w:hAnsi="仿宋" w:cs="宋体" w:hint="eastAsia"/>
                <w:b/>
                <w:color w:val="000000"/>
                <w:sz w:val="21"/>
                <w:szCs w:val="28"/>
              </w:rPr>
              <w:t>本人</w:t>
            </w:r>
            <w:r>
              <w:rPr>
                <w:rFonts w:ascii="仿宋" w:eastAsia="仿宋" w:hAnsi="仿宋" w:cs="宋体"/>
                <w:b/>
                <w:color w:val="000000"/>
                <w:sz w:val="21"/>
                <w:szCs w:val="28"/>
              </w:rPr>
              <w:t>具体情况</w:t>
            </w:r>
          </w:p>
        </w:tc>
      </w:tr>
      <w:tr w:rsidR="00363155">
        <w:trPr>
          <w:cantSplit/>
          <w:trHeight w:val="272"/>
          <w:jc w:val="center"/>
        </w:trPr>
        <w:tc>
          <w:tcPr>
            <w:tcW w:w="988" w:type="dxa"/>
            <w:gridSpan w:val="3"/>
            <w:vMerge/>
            <w:tcBorders>
              <w:top w:val="single" w:sz="4" w:space="0" w:color="auto"/>
              <w:left w:val="single" w:sz="4" w:space="0" w:color="auto"/>
              <w:right w:val="single" w:sz="4" w:space="0" w:color="auto"/>
            </w:tcBorders>
            <w:vAlign w:val="center"/>
          </w:tcPr>
          <w:p w:rsidR="00363155" w:rsidRDefault="00363155">
            <w:pPr>
              <w:spacing w:line="260" w:lineRule="exact"/>
              <w:jc w:val="center"/>
              <w:rPr>
                <w:rFonts w:ascii="仿宋" w:eastAsia="仿宋" w:hAnsi="仿宋"/>
                <w:sz w:val="21"/>
                <w:szCs w:val="21"/>
              </w:rPr>
            </w:pP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363155" w:rsidRDefault="000A1C84">
            <w:pPr>
              <w:pStyle w:val="a6"/>
              <w:widowControl w:val="0"/>
              <w:spacing w:before="0" w:beforeAutospacing="0" w:after="0" w:afterAutospacing="0" w:line="220" w:lineRule="exact"/>
              <w:jc w:val="both"/>
              <w:rPr>
                <w:rFonts w:ascii="仿宋" w:eastAsia="仿宋" w:hAnsi="仿宋"/>
                <w:color w:val="000000"/>
                <w:sz w:val="20"/>
                <w:szCs w:val="28"/>
              </w:rPr>
            </w:pPr>
            <w:r>
              <w:rPr>
                <w:rFonts w:ascii="仿宋" w:eastAsia="仿宋" w:hAnsi="仿宋" w:hint="eastAsia"/>
                <w:color w:val="000000"/>
                <w:sz w:val="20"/>
                <w:szCs w:val="28"/>
              </w:rPr>
              <w:t>1.</w:t>
            </w:r>
            <w:r>
              <w:rPr>
                <w:rFonts w:ascii="仿宋_GB2312" w:eastAsia="仿宋_GB2312" w:hAnsi="Times New Roman" w:hint="eastAsia"/>
                <w:sz w:val="20"/>
                <w:szCs w:val="28"/>
              </w:rPr>
              <w:t>“双一流”高校（专业）及原“985”“211”高校相应专业的全日制</w:t>
            </w:r>
            <w:r>
              <w:rPr>
                <w:rFonts w:ascii="仿宋_GB2312" w:eastAsia="仿宋_GB2312" w:hAnsi="Times New Roman"/>
                <w:sz w:val="20"/>
                <w:szCs w:val="28"/>
              </w:rPr>
              <w:t>201</w:t>
            </w:r>
            <w:r>
              <w:rPr>
                <w:rFonts w:ascii="仿宋_GB2312" w:eastAsia="仿宋_GB2312" w:hAnsi="Times New Roman" w:hint="eastAsia"/>
                <w:sz w:val="20"/>
                <w:szCs w:val="28"/>
              </w:rPr>
              <w:t>9年应届本科及以上学历学位毕业生；</w:t>
            </w:r>
          </w:p>
        </w:tc>
        <w:tc>
          <w:tcPr>
            <w:tcW w:w="3726" w:type="dxa"/>
            <w:gridSpan w:val="10"/>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rPr>
                <w:rFonts w:ascii="仿宋" w:eastAsia="仿宋" w:hAnsi="仿宋"/>
                <w:sz w:val="21"/>
                <w:szCs w:val="21"/>
              </w:rPr>
            </w:pPr>
          </w:p>
        </w:tc>
      </w:tr>
      <w:tr w:rsidR="00363155">
        <w:trPr>
          <w:cantSplit/>
          <w:trHeight w:val="366"/>
          <w:jc w:val="center"/>
        </w:trPr>
        <w:tc>
          <w:tcPr>
            <w:tcW w:w="988" w:type="dxa"/>
            <w:gridSpan w:val="3"/>
            <w:vMerge/>
            <w:tcBorders>
              <w:left w:val="single" w:sz="4" w:space="0" w:color="auto"/>
              <w:right w:val="single" w:sz="4" w:space="0" w:color="auto"/>
            </w:tcBorders>
            <w:vAlign w:val="center"/>
          </w:tcPr>
          <w:p w:rsidR="00363155" w:rsidRDefault="00363155">
            <w:pPr>
              <w:spacing w:line="260" w:lineRule="exact"/>
              <w:rPr>
                <w:rFonts w:ascii="仿宋" w:eastAsia="仿宋" w:hAnsi="仿宋"/>
                <w:sz w:val="21"/>
                <w:szCs w:val="21"/>
              </w:rPr>
            </w:pP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363155" w:rsidRDefault="000A1C84">
            <w:pPr>
              <w:pStyle w:val="a6"/>
              <w:widowControl w:val="0"/>
              <w:spacing w:before="0" w:beforeAutospacing="0" w:after="0" w:afterAutospacing="0" w:line="220" w:lineRule="exact"/>
              <w:jc w:val="both"/>
              <w:rPr>
                <w:rFonts w:ascii="仿宋" w:eastAsia="仿宋" w:hAnsi="仿宋"/>
                <w:sz w:val="20"/>
                <w:szCs w:val="21"/>
              </w:rPr>
            </w:pPr>
            <w:r>
              <w:rPr>
                <w:rFonts w:ascii="仿宋" w:eastAsia="仿宋" w:hAnsi="仿宋" w:hint="eastAsia"/>
                <w:color w:val="000000"/>
                <w:sz w:val="20"/>
                <w:szCs w:val="28"/>
              </w:rPr>
              <w:t>2.2019年全日制普通高校硕士及以上毕业生（本科为全日制师范类毕业生或本科期间获得过学校二等及以上奖学金的毕业生）;</w:t>
            </w:r>
          </w:p>
        </w:tc>
        <w:tc>
          <w:tcPr>
            <w:tcW w:w="3726" w:type="dxa"/>
            <w:gridSpan w:val="10"/>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rPr>
                <w:rFonts w:ascii="仿宋" w:eastAsia="仿宋" w:hAnsi="仿宋"/>
                <w:sz w:val="21"/>
                <w:szCs w:val="21"/>
              </w:rPr>
            </w:pPr>
          </w:p>
        </w:tc>
      </w:tr>
      <w:tr w:rsidR="00363155">
        <w:trPr>
          <w:cantSplit/>
          <w:trHeight w:val="506"/>
          <w:jc w:val="center"/>
        </w:trPr>
        <w:tc>
          <w:tcPr>
            <w:tcW w:w="988" w:type="dxa"/>
            <w:gridSpan w:val="3"/>
            <w:vMerge/>
            <w:tcBorders>
              <w:left w:val="single" w:sz="4" w:space="0" w:color="auto"/>
              <w:right w:val="single" w:sz="4" w:space="0" w:color="auto"/>
            </w:tcBorders>
            <w:vAlign w:val="center"/>
          </w:tcPr>
          <w:p w:rsidR="00363155" w:rsidRDefault="00363155">
            <w:pPr>
              <w:spacing w:line="260" w:lineRule="exact"/>
              <w:rPr>
                <w:rFonts w:ascii="仿宋" w:eastAsia="仿宋" w:hAnsi="仿宋"/>
                <w:sz w:val="21"/>
                <w:szCs w:val="21"/>
              </w:rPr>
            </w:pP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363155" w:rsidRDefault="000A1C84">
            <w:pPr>
              <w:pStyle w:val="a6"/>
              <w:widowControl w:val="0"/>
              <w:spacing w:before="0" w:beforeAutospacing="0" w:after="0" w:afterAutospacing="0" w:line="220" w:lineRule="exact"/>
              <w:jc w:val="both"/>
              <w:rPr>
                <w:rFonts w:ascii="仿宋" w:eastAsia="仿宋" w:hAnsi="仿宋"/>
                <w:color w:val="000000"/>
                <w:sz w:val="20"/>
                <w:szCs w:val="28"/>
              </w:rPr>
            </w:pPr>
            <w:r>
              <w:rPr>
                <w:rFonts w:ascii="仿宋" w:eastAsia="仿宋" w:hAnsi="仿宋" w:hint="eastAsia"/>
                <w:color w:val="000000"/>
                <w:sz w:val="20"/>
                <w:szCs w:val="28"/>
              </w:rPr>
              <w:t>3.2019年教育部直属师范大学免费师范类毕业生;</w:t>
            </w:r>
          </w:p>
        </w:tc>
        <w:tc>
          <w:tcPr>
            <w:tcW w:w="3726" w:type="dxa"/>
            <w:gridSpan w:val="10"/>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rPr>
                <w:rFonts w:ascii="仿宋" w:eastAsia="仿宋" w:hAnsi="仿宋"/>
                <w:sz w:val="21"/>
                <w:szCs w:val="21"/>
              </w:rPr>
            </w:pPr>
          </w:p>
        </w:tc>
      </w:tr>
      <w:tr w:rsidR="00363155">
        <w:trPr>
          <w:cantSplit/>
          <w:trHeight w:val="270"/>
          <w:jc w:val="center"/>
        </w:trPr>
        <w:tc>
          <w:tcPr>
            <w:tcW w:w="988" w:type="dxa"/>
            <w:gridSpan w:val="3"/>
            <w:vMerge/>
            <w:tcBorders>
              <w:left w:val="single" w:sz="4" w:space="0" w:color="auto"/>
              <w:right w:val="single" w:sz="4" w:space="0" w:color="auto"/>
            </w:tcBorders>
            <w:vAlign w:val="center"/>
          </w:tcPr>
          <w:p w:rsidR="00363155" w:rsidRDefault="00363155">
            <w:pPr>
              <w:spacing w:line="260" w:lineRule="exact"/>
              <w:rPr>
                <w:rFonts w:ascii="仿宋" w:eastAsia="仿宋" w:hAnsi="仿宋"/>
                <w:sz w:val="21"/>
                <w:szCs w:val="21"/>
              </w:rPr>
            </w:pP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363155" w:rsidRDefault="000A1C84">
            <w:pPr>
              <w:spacing w:after="0" w:line="220" w:lineRule="exact"/>
              <w:jc w:val="both"/>
              <w:rPr>
                <w:rFonts w:ascii="仿宋" w:eastAsia="仿宋" w:hAnsi="仿宋"/>
                <w:sz w:val="20"/>
                <w:szCs w:val="21"/>
              </w:rPr>
            </w:pPr>
            <w:r>
              <w:rPr>
                <w:rFonts w:ascii="仿宋" w:eastAsia="仿宋" w:hAnsi="仿宋" w:hint="eastAsia"/>
                <w:color w:val="000000"/>
                <w:sz w:val="20"/>
                <w:szCs w:val="28"/>
              </w:rPr>
              <w:t>4.获得过省级师范</w:t>
            </w:r>
            <w:proofErr w:type="gramStart"/>
            <w:r>
              <w:rPr>
                <w:rFonts w:ascii="仿宋" w:eastAsia="仿宋" w:hAnsi="仿宋" w:hint="eastAsia"/>
                <w:color w:val="000000"/>
                <w:sz w:val="20"/>
                <w:szCs w:val="28"/>
              </w:rPr>
              <w:t>生教学</w:t>
            </w:r>
            <w:proofErr w:type="gramEnd"/>
            <w:r>
              <w:rPr>
                <w:rFonts w:ascii="仿宋" w:eastAsia="仿宋" w:hAnsi="仿宋" w:hint="eastAsia"/>
                <w:color w:val="000000"/>
                <w:sz w:val="20"/>
                <w:szCs w:val="28"/>
              </w:rPr>
              <w:t>技能竞赛三等奖及以上的2019年全日制普通高校毕业生；</w:t>
            </w:r>
          </w:p>
        </w:tc>
        <w:tc>
          <w:tcPr>
            <w:tcW w:w="3726" w:type="dxa"/>
            <w:gridSpan w:val="10"/>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rPr>
                <w:rFonts w:ascii="仿宋" w:eastAsia="仿宋" w:hAnsi="仿宋"/>
                <w:sz w:val="21"/>
                <w:szCs w:val="21"/>
              </w:rPr>
            </w:pPr>
          </w:p>
        </w:tc>
      </w:tr>
      <w:tr w:rsidR="00363155">
        <w:trPr>
          <w:cantSplit/>
          <w:trHeight w:val="613"/>
          <w:jc w:val="center"/>
        </w:trPr>
        <w:tc>
          <w:tcPr>
            <w:tcW w:w="988" w:type="dxa"/>
            <w:gridSpan w:val="3"/>
            <w:vMerge/>
            <w:tcBorders>
              <w:left w:val="single" w:sz="4" w:space="0" w:color="auto"/>
              <w:right w:val="single" w:sz="4" w:space="0" w:color="auto"/>
            </w:tcBorders>
            <w:vAlign w:val="center"/>
          </w:tcPr>
          <w:p w:rsidR="00363155" w:rsidRDefault="00363155">
            <w:pPr>
              <w:spacing w:line="260" w:lineRule="exact"/>
              <w:rPr>
                <w:rFonts w:ascii="仿宋" w:eastAsia="仿宋" w:hAnsi="仿宋"/>
                <w:sz w:val="21"/>
                <w:szCs w:val="21"/>
              </w:rPr>
            </w:pP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363155" w:rsidRDefault="000A1C84">
            <w:pPr>
              <w:pStyle w:val="a6"/>
              <w:widowControl w:val="0"/>
              <w:spacing w:before="0" w:beforeAutospacing="0" w:after="0" w:afterAutospacing="0" w:line="220" w:lineRule="exact"/>
              <w:jc w:val="both"/>
              <w:rPr>
                <w:rFonts w:ascii="仿宋" w:eastAsia="仿宋" w:hAnsi="仿宋"/>
                <w:color w:val="000000"/>
                <w:sz w:val="20"/>
                <w:szCs w:val="28"/>
              </w:rPr>
            </w:pPr>
            <w:r>
              <w:rPr>
                <w:rFonts w:ascii="仿宋" w:eastAsia="仿宋" w:hAnsi="仿宋" w:hint="eastAsia"/>
                <w:color w:val="000000"/>
                <w:sz w:val="20"/>
                <w:szCs w:val="28"/>
              </w:rPr>
              <w:t>5.被评为省级优秀毕业生或获得过学校二等及以上奖学金或在本校本专业同年级综合成绩排名前30%的第一批录取的2019年全日制普通高校毕业生；</w:t>
            </w:r>
          </w:p>
        </w:tc>
        <w:tc>
          <w:tcPr>
            <w:tcW w:w="3726" w:type="dxa"/>
            <w:gridSpan w:val="10"/>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rPr>
                <w:rFonts w:ascii="仿宋" w:eastAsia="仿宋" w:hAnsi="仿宋"/>
                <w:sz w:val="21"/>
                <w:szCs w:val="21"/>
              </w:rPr>
            </w:pPr>
          </w:p>
        </w:tc>
      </w:tr>
      <w:tr w:rsidR="00363155">
        <w:trPr>
          <w:cantSplit/>
          <w:trHeight w:val="613"/>
          <w:jc w:val="center"/>
        </w:trPr>
        <w:tc>
          <w:tcPr>
            <w:tcW w:w="988" w:type="dxa"/>
            <w:gridSpan w:val="3"/>
            <w:vMerge/>
            <w:tcBorders>
              <w:left w:val="single" w:sz="4" w:space="0" w:color="auto"/>
              <w:bottom w:val="single" w:sz="4" w:space="0" w:color="auto"/>
              <w:right w:val="single" w:sz="4" w:space="0" w:color="auto"/>
            </w:tcBorders>
            <w:vAlign w:val="center"/>
          </w:tcPr>
          <w:p w:rsidR="00363155" w:rsidRDefault="00363155">
            <w:pPr>
              <w:spacing w:line="260" w:lineRule="exact"/>
              <w:jc w:val="center"/>
              <w:rPr>
                <w:rFonts w:ascii="仿宋" w:eastAsia="仿宋" w:hAnsi="仿宋"/>
                <w:sz w:val="21"/>
                <w:szCs w:val="21"/>
              </w:rPr>
            </w:pPr>
          </w:p>
        </w:tc>
        <w:tc>
          <w:tcPr>
            <w:tcW w:w="4961" w:type="dxa"/>
            <w:gridSpan w:val="9"/>
            <w:tcBorders>
              <w:top w:val="single" w:sz="4" w:space="0" w:color="auto"/>
              <w:left w:val="single" w:sz="4" w:space="0" w:color="auto"/>
              <w:bottom w:val="single" w:sz="4" w:space="0" w:color="auto"/>
              <w:right w:val="single" w:sz="4" w:space="0" w:color="auto"/>
            </w:tcBorders>
            <w:vAlign w:val="center"/>
          </w:tcPr>
          <w:p w:rsidR="00363155" w:rsidRDefault="000A1C84">
            <w:pPr>
              <w:pStyle w:val="a6"/>
              <w:widowControl w:val="0"/>
              <w:spacing w:before="0" w:beforeAutospacing="0" w:after="0" w:afterAutospacing="0" w:line="220" w:lineRule="exact"/>
              <w:jc w:val="both"/>
              <w:rPr>
                <w:rFonts w:ascii="仿宋" w:eastAsia="仿宋" w:hAnsi="仿宋"/>
                <w:color w:val="000000"/>
                <w:sz w:val="20"/>
                <w:szCs w:val="28"/>
              </w:rPr>
            </w:pPr>
            <w:r>
              <w:rPr>
                <w:rFonts w:ascii="仿宋" w:eastAsia="仿宋" w:hAnsi="仿宋" w:hint="eastAsia"/>
                <w:color w:val="000000"/>
                <w:sz w:val="20"/>
                <w:szCs w:val="28"/>
              </w:rPr>
              <w:t>6.被评为省级优秀毕业生或获得过学校二等及以上奖学金或在本校本专业同年级综合成绩排名前15%的第二批录取的师范类专业2019年全日制普通高校毕业生。</w:t>
            </w:r>
          </w:p>
        </w:tc>
        <w:tc>
          <w:tcPr>
            <w:tcW w:w="3726" w:type="dxa"/>
            <w:gridSpan w:val="10"/>
            <w:tcBorders>
              <w:top w:val="single" w:sz="4" w:space="0" w:color="auto"/>
              <w:left w:val="single" w:sz="4" w:space="0" w:color="auto"/>
              <w:bottom w:val="single" w:sz="4" w:space="0" w:color="auto"/>
              <w:right w:val="single" w:sz="4" w:space="0" w:color="auto"/>
            </w:tcBorders>
            <w:vAlign w:val="center"/>
          </w:tcPr>
          <w:p w:rsidR="00363155" w:rsidRDefault="00363155">
            <w:pPr>
              <w:spacing w:after="0" w:line="300" w:lineRule="exact"/>
              <w:ind w:firstLineChars="700" w:firstLine="1470"/>
              <w:rPr>
                <w:rFonts w:ascii="仿宋" w:eastAsia="仿宋" w:hAnsi="仿宋"/>
                <w:sz w:val="21"/>
                <w:szCs w:val="21"/>
                <w:u w:val="single"/>
              </w:rPr>
            </w:pPr>
          </w:p>
        </w:tc>
      </w:tr>
      <w:tr w:rsidR="00363155">
        <w:trPr>
          <w:cantSplit/>
          <w:trHeight w:val="1975"/>
          <w:jc w:val="center"/>
        </w:trPr>
        <w:tc>
          <w:tcPr>
            <w:tcW w:w="5240" w:type="dxa"/>
            <w:gridSpan w:val="10"/>
            <w:tcBorders>
              <w:top w:val="single" w:sz="4" w:space="0" w:color="auto"/>
              <w:left w:val="single" w:sz="4" w:space="0" w:color="auto"/>
              <w:bottom w:val="single" w:sz="4" w:space="0" w:color="auto"/>
              <w:right w:val="single" w:sz="4" w:space="0" w:color="auto"/>
            </w:tcBorders>
            <w:vAlign w:val="center"/>
          </w:tcPr>
          <w:p w:rsidR="00363155" w:rsidRDefault="000A1C84">
            <w:pPr>
              <w:tabs>
                <w:tab w:val="left" w:pos="7580"/>
              </w:tabs>
              <w:spacing w:after="0" w:line="360" w:lineRule="exact"/>
              <w:rPr>
                <w:rFonts w:ascii="黑体" w:eastAsia="黑体" w:hAnsi="黑体"/>
                <w:sz w:val="24"/>
                <w:szCs w:val="21"/>
              </w:rPr>
            </w:pPr>
            <w:r>
              <w:rPr>
                <w:rFonts w:ascii="黑体" w:eastAsia="黑体" w:hAnsi="黑体" w:hint="eastAsia"/>
                <w:sz w:val="24"/>
                <w:szCs w:val="21"/>
              </w:rPr>
              <w:t>个人承诺：</w:t>
            </w:r>
          </w:p>
          <w:p w:rsidR="00363155" w:rsidRDefault="000A1C84">
            <w:pPr>
              <w:tabs>
                <w:tab w:val="left" w:pos="7580"/>
              </w:tabs>
              <w:spacing w:line="240" w:lineRule="exact"/>
              <w:ind w:firstLineChars="200" w:firstLine="420"/>
              <w:jc w:val="both"/>
              <w:rPr>
                <w:rFonts w:ascii="仿宋" w:eastAsia="仿宋" w:hAnsi="仿宋" w:cs="宋体"/>
                <w:sz w:val="21"/>
                <w:szCs w:val="21"/>
              </w:rPr>
            </w:pPr>
            <w:r>
              <w:rPr>
                <w:rFonts w:ascii="仿宋" w:eastAsia="仿宋" w:hAnsi="仿宋" w:cs="宋体" w:hint="eastAsia"/>
                <w:sz w:val="21"/>
                <w:szCs w:val="21"/>
              </w:rPr>
              <w:t>我郑重承诺：本人对公告内容、招聘要求已知晓，愿意到应聘学校工作，所提供的个人信息及材料真实、准确，并自觉遵守本次招聘的各项规定，诚实守信、严守纪律，认真履行应聘人员的义务。如因本人提供的信息及材料等不实或违反有关纪律规定所造成的后果，本人自愿承担相应责任。</w:t>
            </w:r>
          </w:p>
          <w:p w:rsidR="00363155" w:rsidRDefault="000A1C84">
            <w:pPr>
              <w:spacing w:afterLines="50" w:after="180" w:line="300" w:lineRule="exact"/>
              <w:jc w:val="right"/>
              <w:rPr>
                <w:rFonts w:ascii="仿宋" w:eastAsia="仿宋" w:hAnsi="仿宋"/>
                <w:b/>
                <w:sz w:val="24"/>
                <w:szCs w:val="24"/>
              </w:rPr>
            </w:pPr>
            <w:r>
              <w:rPr>
                <w:rFonts w:ascii="仿宋" w:eastAsia="仿宋" w:hAnsi="仿宋" w:hint="eastAsia"/>
                <w:b/>
                <w:sz w:val="24"/>
                <w:szCs w:val="24"/>
              </w:rPr>
              <w:t>签名</w:t>
            </w:r>
            <w:r>
              <w:rPr>
                <w:rFonts w:ascii="仿宋" w:eastAsia="仿宋" w:hAnsi="仿宋"/>
                <w:b/>
                <w:sz w:val="24"/>
                <w:szCs w:val="24"/>
              </w:rPr>
              <w:t>：</w:t>
            </w:r>
            <w:r>
              <w:rPr>
                <w:rFonts w:ascii="仿宋" w:eastAsia="仿宋" w:hAnsi="仿宋" w:hint="eastAsia"/>
                <w:b/>
                <w:sz w:val="24"/>
                <w:szCs w:val="24"/>
              </w:rPr>
              <w:t xml:space="preserve">                  月    日</w:t>
            </w:r>
          </w:p>
        </w:tc>
        <w:tc>
          <w:tcPr>
            <w:tcW w:w="4435" w:type="dxa"/>
            <w:gridSpan w:val="12"/>
            <w:tcBorders>
              <w:top w:val="single" w:sz="4" w:space="0" w:color="auto"/>
              <w:left w:val="single" w:sz="4" w:space="0" w:color="auto"/>
              <w:bottom w:val="single" w:sz="4" w:space="0" w:color="auto"/>
              <w:right w:val="single" w:sz="4" w:space="0" w:color="auto"/>
            </w:tcBorders>
          </w:tcPr>
          <w:p w:rsidR="00363155" w:rsidRDefault="000A1C84">
            <w:pPr>
              <w:spacing w:line="360" w:lineRule="exact"/>
              <w:jc w:val="both"/>
              <w:rPr>
                <w:rFonts w:ascii="黑体" w:eastAsia="黑体" w:hAnsi="黑体"/>
                <w:sz w:val="24"/>
                <w:szCs w:val="21"/>
              </w:rPr>
            </w:pPr>
            <w:r>
              <w:rPr>
                <w:rFonts w:ascii="黑体" w:eastAsia="黑体" w:hAnsi="黑体" w:hint="eastAsia"/>
                <w:sz w:val="24"/>
                <w:szCs w:val="21"/>
              </w:rPr>
              <w:t>初审意见：</w:t>
            </w:r>
          </w:p>
          <w:p w:rsidR="00363155" w:rsidRDefault="00363155">
            <w:pPr>
              <w:spacing w:after="120" w:line="300" w:lineRule="exact"/>
              <w:jc w:val="both"/>
              <w:rPr>
                <w:rFonts w:ascii="仿宋" w:eastAsia="仿宋" w:hAnsi="仿宋"/>
                <w:sz w:val="24"/>
                <w:szCs w:val="24"/>
              </w:rPr>
            </w:pPr>
          </w:p>
          <w:p w:rsidR="00363155" w:rsidRDefault="00363155">
            <w:pPr>
              <w:spacing w:after="120" w:line="300" w:lineRule="exact"/>
              <w:jc w:val="both"/>
              <w:rPr>
                <w:rFonts w:ascii="仿宋" w:eastAsia="仿宋" w:hAnsi="仿宋"/>
                <w:sz w:val="24"/>
                <w:szCs w:val="24"/>
              </w:rPr>
            </w:pPr>
          </w:p>
          <w:p w:rsidR="00363155" w:rsidRDefault="00363155">
            <w:pPr>
              <w:spacing w:after="120" w:line="300" w:lineRule="exact"/>
              <w:jc w:val="both"/>
              <w:rPr>
                <w:rFonts w:ascii="仿宋" w:eastAsia="仿宋" w:hAnsi="仿宋"/>
                <w:sz w:val="24"/>
                <w:szCs w:val="24"/>
              </w:rPr>
            </w:pPr>
          </w:p>
          <w:p w:rsidR="00363155" w:rsidRDefault="000A1C84">
            <w:pPr>
              <w:spacing w:after="0" w:line="300" w:lineRule="exact"/>
              <w:jc w:val="both"/>
              <w:rPr>
                <w:rFonts w:ascii="仿宋" w:eastAsia="仿宋" w:hAnsi="仿宋"/>
                <w:b/>
                <w:sz w:val="24"/>
                <w:szCs w:val="24"/>
                <w:u w:val="single"/>
              </w:rPr>
            </w:pPr>
            <w:r>
              <w:rPr>
                <w:rFonts w:ascii="仿宋" w:eastAsia="仿宋" w:hAnsi="仿宋" w:hint="eastAsia"/>
                <w:b/>
                <w:sz w:val="24"/>
                <w:szCs w:val="24"/>
              </w:rPr>
              <w:t xml:space="preserve">经办人签名：  </w:t>
            </w:r>
            <w:r>
              <w:rPr>
                <w:rFonts w:ascii="仿宋" w:eastAsia="仿宋" w:hAnsi="仿宋"/>
                <w:b/>
                <w:sz w:val="24"/>
                <w:szCs w:val="24"/>
              </w:rPr>
              <w:t xml:space="preserve">             </w:t>
            </w:r>
            <w:r>
              <w:rPr>
                <w:rFonts w:ascii="仿宋" w:eastAsia="仿宋" w:hAnsi="仿宋" w:hint="eastAsia"/>
                <w:b/>
                <w:sz w:val="24"/>
                <w:szCs w:val="24"/>
              </w:rPr>
              <w:t>月    日</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285"/>
          <w:jc w:val="center"/>
        </w:trPr>
        <w:tc>
          <w:tcPr>
            <w:tcW w:w="1892" w:type="dxa"/>
            <w:gridSpan w:val="4"/>
            <w:tcBorders>
              <w:top w:val="nil"/>
              <w:left w:val="nil"/>
              <w:bottom w:val="nil"/>
              <w:right w:val="nil"/>
            </w:tcBorders>
            <w:shd w:val="clear" w:color="auto" w:fill="auto"/>
            <w:vAlign w:val="center"/>
          </w:tcPr>
          <w:p w:rsidR="00363155" w:rsidRDefault="000A1C84">
            <w:pPr>
              <w:shd w:val="clear" w:color="auto" w:fill="FFFFFF"/>
              <w:spacing w:after="0" w:line="360" w:lineRule="exact"/>
              <w:outlineLvl w:val="2"/>
              <w:rPr>
                <w:rFonts w:ascii="黑体" w:eastAsia="黑体" w:hAnsi="黑体" w:cs="Arial"/>
                <w:color w:val="000000"/>
                <w:sz w:val="24"/>
                <w:szCs w:val="24"/>
              </w:rPr>
            </w:pPr>
            <w:r>
              <w:rPr>
                <w:rFonts w:ascii="黑体" w:eastAsia="黑体" w:hAnsi="黑体" w:cs="Arial" w:hint="eastAsia"/>
                <w:color w:val="000000"/>
                <w:sz w:val="24"/>
                <w:szCs w:val="24"/>
              </w:rPr>
              <w:lastRenderedPageBreak/>
              <w:t>附件2：</w:t>
            </w:r>
          </w:p>
        </w:tc>
        <w:tc>
          <w:tcPr>
            <w:tcW w:w="7371" w:type="dxa"/>
            <w:gridSpan w:val="16"/>
            <w:tcBorders>
              <w:top w:val="nil"/>
              <w:left w:val="nil"/>
              <w:bottom w:val="nil"/>
              <w:right w:val="nil"/>
            </w:tcBorders>
            <w:shd w:val="clear" w:color="auto" w:fill="auto"/>
            <w:vAlign w:val="center"/>
          </w:tcPr>
          <w:p w:rsidR="00363155" w:rsidRDefault="00363155">
            <w:pPr>
              <w:shd w:val="clear" w:color="auto" w:fill="FFFFFF"/>
              <w:spacing w:after="0" w:line="360" w:lineRule="exact"/>
              <w:outlineLvl w:val="2"/>
              <w:rPr>
                <w:rFonts w:ascii="黑体" w:eastAsia="黑体" w:hAnsi="黑体" w:cs="Arial"/>
                <w:color w:val="000000"/>
                <w:sz w:val="24"/>
                <w:szCs w:val="24"/>
              </w:rPr>
            </w:pP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570"/>
          <w:jc w:val="center"/>
        </w:trPr>
        <w:tc>
          <w:tcPr>
            <w:tcW w:w="9263" w:type="dxa"/>
            <w:gridSpan w:val="20"/>
            <w:tcBorders>
              <w:top w:val="nil"/>
              <w:left w:val="nil"/>
              <w:bottom w:val="single" w:sz="4" w:space="0" w:color="000000"/>
              <w:right w:val="nil"/>
            </w:tcBorders>
            <w:shd w:val="clear" w:color="auto" w:fill="auto"/>
            <w:vAlign w:val="center"/>
          </w:tcPr>
          <w:p w:rsidR="00363155" w:rsidRDefault="000A1C84">
            <w:pPr>
              <w:adjustRightInd/>
              <w:snapToGrid/>
              <w:spacing w:after="0" w:line="500" w:lineRule="exact"/>
              <w:jc w:val="center"/>
              <w:rPr>
                <w:rFonts w:ascii="方正小标宋简体" w:eastAsia="方正小标宋简体" w:hAnsi="宋体" w:cs="宋体"/>
                <w:b/>
                <w:bCs/>
                <w:sz w:val="30"/>
                <w:szCs w:val="30"/>
              </w:rPr>
            </w:pPr>
            <w:r>
              <w:rPr>
                <w:rFonts w:ascii="方正小标宋简体" w:eastAsia="方正小标宋简体" w:hAnsi="宋体" w:cs="宋体" w:hint="eastAsia"/>
                <w:b/>
                <w:bCs/>
                <w:sz w:val="30"/>
                <w:szCs w:val="30"/>
              </w:rPr>
              <w:t>报考学科涵盖专业目录</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583"/>
          <w:jc w:val="center"/>
        </w:trPr>
        <w:tc>
          <w:tcPr>
            <w:tcW w:w="724" w:type="dxa"/>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jc w:val="both"/>
              <w:rPr>
                <w:rFonts w:ascii="宋体" w:eastAsia="宋体" w:hAnsi="宋体" w:cs="宋体"/>
                <w:b/>
                <w:bCs/>
                <w:color w:val="333333"/>
              </w:rPr>
            </w:pPr>
            <w:r>
              <w:rPr>
                <w:rFonts w:ascii="宋体" w:eastAsia="宋体" w:hAnsi="宋体" w:cs="宋体" w:hint="eastAsia"/>
                <w:b/>
                <w:bCs/>
                <w:color w:val="333333"/>
              </w:rPr>
              <w:t>序号</w:t>
            </w:r>
          </w:p>
        </w:tc>
        <w:tc>
          <w:tcPr>
            <w:tcW w:w="1168" w:type="dxa"/>
            <w:gridSpan w:val="3"/>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jc w:val="both"/>
              <w:rPr>
                <w:rFonts w:ascii="宋体" w:eastAsia="宋体" w:hAnsi="宋体" w:cs="宋体"/>
                <w:b/>
                <w:bCs/>
                <w:color w:val="333333"/>
              </w:rPr>
            </w:pPr>
            <w:r>
              <w:rPr>
                <w:rFonts w:ascii="宋体" w:eastAsia="宋体" w:hAnsi="宋体" w:cs="宋体" w:hint="eastAsia"/>
                <w:b/>
                <w:bCs/>
                <w:color w:val="333333"/>
              </w:rPr>
              <w:t>报考学科</w:t>
            </w: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jc w:val="center"/>
              <w:rPr>
                <w:rFonts w:ascii="Verdana" w:eastAsia="宋体" w:hAnsi="Verdana" w:cs="宋体"/>
                <w:b/>
                <w:bCs/>
                <w:color w:val="333333"/>
              </w:rPr>
            </w:pPr>
            <w:r>
              <w:rPr>
                <w:rFonts w:ascii="Verdana" w:eastAsia="宋体" w:hAnsi="Verdana" w:cs="宋体"/>
                <w:b/>
                <w:bCs/>
                <w:color w:val="333333"/>
              </w:rPr>
              <w:t>涵盖专业</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1622"/>
          <w:jc w:val="center"/>
        </w:trPr>
        <w:tc>
          <w:tcPr>
            <w:tcW w:w="724" w:type="dxa"/>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1</w:t>
            </w:r>
          </w:p>
        </w:tc>
        <w:tc>
          <w:tcPr>
            <w:tcW w:w="1168" w:type="dxa"/>
            <w:gridSpan w:val="3"/>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语文</w:t>
            </w: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中国现当代文学、中国语言文学、中国语言文化、汉语、汉语言、汉语言文学、汉语言文学（师范）、汉语言文字学、汉语言文学教育、汉语言教育、汉语言文学与文化传播、汉语国际教育、对外汉语、古典文献学、现代汉语、古汉语文学、中文、中文应用、应用语言学、语言学与应用语言学、汉语言文学涉外高级文秘、语文教育、语文课程与教学论、学科教学（语文）、小学教育、小学教育（文）、小学教育（文科）、小学教育（双语）、小教双语、教育学（小学双语教育）、教育学（小学教育）（其中：后七个专业只能应聘小学语文教师岗位）</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931"/>
          <w:jc w:val="center"/>
        </w:trPr>
        <w:tc>
          <w:tcPr>
            <w:tcW w:w="724" w:type="dxa"/>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2</w:t>
            </w:r>
          </w:p>
        </w:tc>
        <w:tc>
          <w:tcPr>
            <w:tcW w:w="1168" w:type="dxa"/>
            <w:gridSpan w:val="3"/>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数学</w:t>
            </w: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数学、基础数学，数学教育、数学与（及）应用数学、数学与信息科学、应用数学、数理基础科学、概率论与数理统计、学科教学（数学）、小学教育（理）、小学教育（数学）、教育学（小学教育）、小学教育（其中：后四个专业只能应聘小学数学教师岗位）</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1075"/>
          <w:jc w:val="center"/>
        </w:trPr>
        <w:tc>
          <w:tcPr>
            <w:tcW w:w="724" w:type="dxa"/>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3</w:t>
            </w:r>
          </w:p>
        </w:tc>
        <w:tc>
          <w:tcPr>
            <w:tcW w:w="1168" w:type="dxa"/>
            <w:gridSpan w:val="3"/>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英语</w:t>
            </w: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英语、英语（师范）、商务英语、经贸英语、英语翻译、应用英语、实用英语、英语口译、英语笔译、英语语言、英语语言文学、英语教育、外国语言及应用语言学、学科教学（英语）、小学教育（双语）、小学英语教育、小学教育（英语）、小学教育（英语方向）、教育学（小学双语教育）、小教双语（其中：后六个专业只能应聘小学英语教师岗位）</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64"/>
          <w:jc w:val="center"/>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4</w:t>
            </w:r>
          </w:p>
        </w:tc>
        <w:tc>
          <w:tcPr>
            <w:tcW w:w="1168" w:type="dxa"/>
            <w:gridSpan w:val="3"/>
            <w:vMerge w:val="restart"/>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科学</w:t>
            </w: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物理学、应用物理学、科学教育</w:t>
            </w:r>
            <w:r>
              <w:rPr>
                <w:rFonts w:ascii="仿宋" w:eastAsia="仿宋" w:hAnsi="仿宋" w:cs="宋体"/>
                <w:color w:val="333333"/>
              </w:rPr>
              <w:t>、科学教育（</w:t>
            </w:r>
            <w:r>
              <w:rPr>
                <w:rFonts w:ascii="仿宋" w:eastAsia="仿宋" w:hAnsi="仿宋" w:cs="宋体" w:hint="eastAsia"/>
                <w:color w:val="333333"/>
              </w:rPr>
              <w:t>师范</w:t>
            </w:r>
            <w:r>
              <w:rPr>
                <w:rFonts w:ascii="仿宋" w:eastAsia="仿宋" w:hAnsi="仿宋" w:cs="宋体"/>
                <w:color w:val="333333"/>
              </w:rPr>
              <w:t>）</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64"/>
          <w:jc w:val="center"/>
        </w:trPr>
        <w:tc>
          <w:tcPr>
            <w:tcW w:w="724" w:type="dxa"/>
            <w:vMerge/>
            <w:tcBorders>
              <w:top w:val="nil"/>
              <w:left w:val="single" w:sz="4" w:space="0" w:color="000000"/>
              <w:bottom w:val="single" w:sz="4" w:space="0" w:color="000000"/>
              <w:right w:val="single" w:sz="4" w:space="0" w:color="000000"/>
            </w:tcBorders>
            <w:vAlign w:val="center"/>
          </w:tcPr>
          <w:p w:rsidR="00363155" w:rsidRDefault="00363155">
            <w:pPr>
              <w:adjustRightInd/>
              <w:snapToGrid/>
              <w:spacing w:after="0" w:line="280" w:lineRule="exact"/>
              <w:jc w:val="center"/>
              <w:rPr>
                <w:rFonts w:ascii="仿宋" w:eastAsia="仿宋" w:hAnsi="仿宋" w:cs="宋体"/>
                <w:b/>
                <w:color w:val="333333"/>
              </w:rPr>
            </w:pPr>
          </w:p>
        </w:tc>
        <w:tc>
          <w:tcPr>
            <w:tcW w:w="1168" w:type="dxa"/>
            <w:gridSpan w:val="3"/>
            <w:vMerge/>
            <w:tcBorders>
              <w:top w:val="nil"/>
              <w:left w:val="single" w:sz="4" w:space="0" w:color="000000"/>
              <w:bottom w:val="single" w:sz="4" w:space="0" w:color="000000"/>
              <w:right w:val="single" w:sz="4" w:space="0" w:color="000000"/>
            </w:tcBorders>
            <w:vAlign w:val="center"/>
          </w:tcPr>
          <w:p w:rsidR="00363155" w:rsidRDefault="00363155">
            <w:pPr>
              <w:adjustRightInd/>
              <w:snapToGrid/>
              <w:spacing w:after="0" w:line="280" w:lineRule="exact"/>
              <w:jc w:val="center"/>
              <w:rPr>
                <w:rFonts w:ascii="仿宋" w:eastAsia="仿宋" w:hAnsi="仿宋" w:cs="宋体"/>
                <w:b/>
                <w:color w:val="333333"/>
              </w:rPr>
            </w:pP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化学、应用化学、化学教育、化学生物学、分子科学与工程</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1170"/>
          <w:jc w:val="center"/>
        </w:trPr>
        <w:tc>
          <w:tcPr>
            <w:tcW w:w="724" w:type="dxa"/>
            <w:vMerge/>
            <w:tcBorders>
              <w:top w:val="nil"/>
              <w:left w:val="single" w:sz="4" w:space="0" w:color="000000"/>
              <w:bottom w:val="single" w:sz="4" w:space="0" w:color="000000"/>
              <w:right w:val="single" w:sz="4" w:space="0" w:color="000000"/>
            </w:tcBorders>
            <w:vAlign w:val="center"/>
          </w:tcPr>
          <w:p w:rsidR="00363155" w:rsidRDefault="00363155">
            <w:pPr>
              <w:adjustRightInd/>
              <w:snapToGrid/>
              <w:spacing w:after="0" w:line="280" w:lineRule="exact"/>
              <w:jc w:val="center"/>
              <w:rPr>
                <w:rFonts w:ascii="仿宋" w:eastAsia="仿宋" w:hAnsi="仿宋" w:cs="宋体"/>
                <w:b/>
                <w:color w:val="333333"/>
              </w:rPr>
            </w:pPr>
          </w:p>
        </w:tc>
        <w:tc>
          <w:tcPr>
            <w:tcW w:w="1168" w:type="dxa"/>
            <w:gridSpan w:val="3"/>
            <w:vMerge/>
            <w:tcBorders>
              <w:top w:val="nil"/>
              <w:left w:val="single" w:sz="4" w:space="0" w:color="000000"/>
              <w:bottom w:val="single" w:sz="4" w:space="0" w:color="000000"/>
              <w:right w:val="single" w:sz="4" w:space="0" w:color="000000"/>
            </w:tcBorders>
            <w:vAlign w:val="center"/>
          </w:tcPr>
          <w:p w:rsidR="00363155" w:rsidRDefault="00363155">
            <w:pPr>
              <w:adjustRightInd/>
              <w:snapToGrid/>
              <w:spacing w:after="0" w:line="280" w:lineRule="exact"/>
              <w:jc w:val="center"/>
              <w:rPr>
                <w:rFonts w:ascii="仿宋" w:eastAsia="仿宋" w:hAnsi="仿宋" w:cs="宋体"/>
                <w:b/>
                <w:color w:val="333333"/>
              </w:rPr>
            </w:pP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生物科学、生物技术、生物信息学、生物工程、发育生物学、生态学、生物学、微生物学、细胞生物学、水生生物学、植物学、动物学、生理学、神经生物学、遗传学、生物化学与分子生物学、生物物理学、生物科学与生物技术、生物资源科学、生物信息技术</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170"/>
          <w:jc w:val="center"/>
        </w:trPr>
        <w:tc>
          <w:tcPr>
            <w:tcW w:w="724" w:type="dxa"/>
            <w:vMerge w:val="restart"/>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5</w:t>
            </w:r>
          </w:p>
        </w:tc>
        <w:tc>
          <w:tcPr>
            <w:tcW w:w="1168" w:type="dxa"/>
            <w:gridSpan w:val="3"/>
            <w:vMerge w:val="restart"/>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社会</w:t>
            </w: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政治学、政治学与行政学、国际政治、外交学、科学社会主义、中国共产党历史、思想政治教育</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64"/>
          <w:jc w:val="center"/>
        </w:trPr>
        <w:tc>
          <w:tcPr>
            <w:tcW w:w="724" w:type="dxa"/>
            <w:vMerge/>
            <w:tcBorders>
              <w:top w:val="nil"/>
              <w:left w:val="single" w:sz="4" w:space="0" w:color="000000"/>
              <w:bottom w:val="single" w:sz="4" w:space="0" w:color="000000"/>
              <w:right w:val="single" w:sz="4" w:space="0" w:color="000000"/>
            </w:tcBorders>
            <w:vAlign w:val="center"/>
          </w:tcPr>
          <w:p w:rsidR="00363155" w:rsidRDefault="00363155">
            <w:pPr>
              <w:adjustRightInd/>
              <w:snapToGrid/>
              <w:spacing w:after="0" w:line="280" w:lineRule="exact"/>
              <w:jc w:val="center"/>
              <w:rPr>
                <w:rFonts w:ascii="仿宋" w:eastAsia="仿宋" w:hAnsi="仿宋" w:cs="宋体"/>
                <w:b/>
                <w:color w:val="333333"/>
              </w:rPr>
            </w:pPr>
          </w:p>
        </w:tc>
        <w:tc>
          <w:tcPr>
            <w:tcW w:w="1168" w:type="dxa"/>
            <w:gridSpan w:val="3"/>
            <w:vMerge/>
            <w:tcBorders>
              <w:top w:val="nil"/>
              <w:left w:val="single" w:sz="4" w:space="0" w:color="000000"/>
              <w:bottom w:val="single" w:sz="4" w:space="0" w:color="000000"/>
              <w:right w:val="single" w:sz="4" w:space="0" w:color="000000"/>
            </w:tcBorders>
            <w:vAlign w:val="center"/>
          </w:tcPr>
          <w:p w:rsidR="00363155" w:rsidRDefault="00363155">
            <w:pPr>
              <w:adjustRightInd/>
              <w:snapToGrid/>
              <w:spacing w:after="0" w:line="280" w:lineRule="exact"/>
              <w:jc w:val="center"/>
              <w:rPr>
                <w:rFonts w:ascii="仿宋" w:eastAsia="仿宋" w:hAnsi="仿宋" w:cs="宋体"/>
                <w:b/>
                <w:color w:val="333333"/>
              </w:rPr>
            </w:pP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历史、历史学、历史学教育、历史教育、历史（师范）</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169"/>
          <w:jc w:val="center"/>
        </w:trPr>
        <w:tc>
          <w:tcPr>
            <w:tcW w:w="724" w:type="dxa"/>
            <w:vMerge/>
            <w:tcBorders>
              <w:top w:val="nil"/>
              <w:left w:val="single" w:sz="4" w:space="0" w:color="000000"/>
              <w:bottom w:val="single" w:sz="4" w:space="0" w:color="000000"/>
              <w:right w:val="single" w:sz="4" w:space="0" w:color="000000"/>
            </w:tcBorders>
            <w:vAlign w:val="center"/>
          </w:tcPr>
          <w:p w:rsidR="00363155" w:rsidRDefault="00363155">
            <w:pPr>
              <w:adjustRightInd/>
              <w:snapToGrid/>
              <w:spacing w:after="0" w:line="280" w:lineRule="exact"/>
              <w:jc w:val="center"/>
              <w:rPr>
                <w:rFonts w:ascii="仿宋" w:eastAsia="仿宋" w:hAnsi="仿宋" w:cs="宋体"/>
                <w:b/>
                <w:color w:val="333333"/>
              </w:rPr>
            </w:pPr>
          </w:p>
        </w:tc>
        <w:tc>
          <w:tcPr>
            <w:tcW w:w="1168" w:type="dxa"/>
            <w:gridSpan w:val="3"/>
            <w:vMerge/>
            <w:tcBorders>
              <w:top w:val="nil"/>
              <w:left w:val="single" w:sz="4" w:space="0" w:color="000000"/>
              <w:bottom w:val="single" w:sz="4" w:space="0" w:color="000000"/>
              <w:right w:val="single" w:sz="4" w:space="0" w:color="000000"/>
            </w:tcBorders>
            <w:vAlign w:val="center"/>
          </w:tcPr>
          <w:p w:rsidR="00363155" w:rsidRDefault="00363155">
            <w:pPr>
              <w:adjustRightInd/>
              <w:snapToGrid/>
              <w:spacing w:after="0" w:line="280" w:lineRule="exact"/>
              <w:jc w:val="center"/>
              <w:rPr>
                <w:rFonts w:ascii="仿宋" w:eastAsia="仿宋" w:hAnsi="仿宋" w:cs="宋体"/>
                <w:b/>
                <w:color w:val="333333"/>
              </w:rPr>
            </w:pP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地理、地理学、地理学教育、地理科学、地理信息系统、人文地理、地理教育、地理（师范）</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1013"/>
          <w:jc w:val="center"/>
        </w:trPr>
        <w:tc>
          <w:tcPr>
            <w:tcW w:w="724" w:type="dxa"/>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6</w:t>
            </w:r>
          </w:p>
        </w:tc>
        <w:tc>
          <w:tcPr>
            <w:tcW w:w="1168" w:type="dxa"/>
            <w:gridSpan w:val="3"/>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计算机</w:t>
            </w: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计算机）多媒体技术、电子与计算机工程、计算机、计算机多媒体技术计算机及应用、计算机技术及应用、计算机技术与维修、计算机教育、计算机科学及应用、计算机科学技术与应用、计算机科学教育、计算机信息管理、计算机信息管理（应用）、计算机信息管理与计算机系统、计算机信息应用、计算机应用、计算机应用技术、计算机应用与维护、计算机应用与信息管理、计算机与信息管理、教育技术学</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1224"/>
          <w:jc w:val="center"/>
        </w:trPr>
        <w:tc>
          <w:tcPr>
            <w:tcW w:w="724" w:type="dxa"/>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7</w:t>
            </w:r>
          </w:p>
        </w:tc>
        <w:tc>
          <w:tcPr>
            <w:tcW w:w="1168" w:type="dxa"/>
            <w:gridSpan w:val="3"/>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体育</w:t>
            </w: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体育、体育学、体育教育、社会体育、民族传统体育、民族传统体育学、武术与民族传统体育、体育教育训练学、运动训练、竞技体育、社会体育指导与管理、运动科学、运动人体科学、休闲体育、体育人文社会学、学科教学（体育）、小学教育（艺体）（其中：最后一个专业只能应聘小学体育教师岗位）</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566"/>
          <w:jc w:val="center"/>
        </w:trPr>
        <w:tc>
          <w:tcPr>
            <w:tcW w:w="724" w:type="dxa"/>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8</w:t>
            </w:r>
          </w:p>
        </w:tc>
        <w:tc>
          <w:tcPr>
            <w:tcW w:w="1168" w:type="dxa"/>
            <w:gridSpan w:val="3"/>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美术</w:t>
            </w: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color w:val="333333"/>
              </w:rPr>
              <w:t>美术学，平面设计，环境设计，动画，广告设计，摄影，服装设计，雕塑，影视设计</w:t>
            </w:r>
            <w:r>
              <w:rPr>
                <w:rFonts w:ascii="仿宋" w:eastAsia="仿宋" w:hAnsi="仿宋" w:cs="宋体" w:hint="eastAsia"/>
                <w:color w:val="333333"/>
              </w:rPr>
              <w:t>、视觉艺术</w:t>
            </w:r>
            <w:r>
              <w:rPr>
                <w:rFonts w:ascii="仿宋" w:eastAsia="仿宋" w:hAnsi="仿宋" w:cs="宋体"/>
                <w:color w:val="333333"/>
              </w:rPr>
              <w:t>设计</w:t>
            </w:r>
          </w:p>
        </w:tc>
      </w:tr>
      <w:tr w:rsidR="003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 w:type="dxa"/>
          <w:wAfter w:w="324" w:type="dxa"/>
          <w:trHeight w:val="499"/>
          <w:jc w:val="center"/>
        </w:trPr>
        <w:tc>
          <w:tcPr>
            <w:tcW w:w="724" w:type="dxa"/>
            <w:tcBorders>
              <w:top w:val="nil"/>
              <w:left w:val="single" w:sz="4" w:space="0" w:color="000000"/>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9</w:t>
            </w:r>
          </w:p>
        </w:tc>
        <w:tc>
          <w:tcPr>
            <w:tcW w:w="1168" w:type="dxa"/>
            <w:gridSpan w:val="3"/>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center"/>
              <w:rPr>
                <w:rFonts w:ascii="仿宋" w:eastAsia="仿宋" w:hAnsi="仿宋" w:cs="宋体"/>
                <w:b/>
                <w:color w:val="333333"/>
              </w:rPr>
            </w:pPr>
            <w:r>
              <w:rPr>
                <w:rFonts w:ascii="仿宋" w:eastAsia="仿宋" w:hAnsi="仿宋" w:cs="宋体" w:hint="eastAsia"/>
                <w:b/>
                <w:color w:val="333333"/>
              </w:rPr>
              <w:t>学前教育</w:t>
            </w:r>
          </w:p>
        </w:tc>
        <w:tc>
          <w:tcPr>
            <w:tcW w:w="7371" w:type="dxa"/>
            <w:gridSpan w:val="16"/>
            <w:tcBorders>
              <w:top w:val="nil"/>
              <w:left w:val="nil"/>
              <w:bottom w:val="single" w:sz="4" w:space="0" w:color="000000"/>
              <w:right w:val="single" w:sz="4" w:space="0" w:color="000000"/>
            </w:tcBorders>
            <w:shd w:val="clear" w:color="000000" w:fill="FFFFFF"/>
            <w:vAlign w:val="center"/>
          </w:tcPr>
          <w:p w:rsidR="00363155" w:rsidRDefault="000A1C84">
            <w:pPr>
              <w:adjustRightInd/>
              <w:snapToGrid/>
              <w:spacing w:after="0" w:line="280" w:lineRule="exact"/>
              <w:jc w:val="both"/>
              <w:rPr>
                <w:rFonts w:ascii="仿宋" w:eastAsia="仿宋" w:hAnsi="仿宋" w:cs="宋体"/>
                <w:color w:val="333333"/>
              </w:rPr>
            </w:pPr>
            <w:r>
              <w:rPr>
                <w:rFonts w:ascii="仿宋" w:eastAsia="仿宋" w:hAnsi="仿宋" w:cs="宋体" w:hint="eastAsia"/>
                <w:color w:val="333333"/>
              </w:rPr>
              <w:t>学前教育、学前教育学、幼儿教育、早期教育</w:t>
            </w:r>
          </w:p>
        </w:tc>
      </w:tr>
    </w:tbl>
    <w:p w:rsidR="00363155" w:rsidRDefault="000A1C84">
      <w:pPr>
        <w:pStyle w:val="a6"/>
        <w:spacing w:before="0" w:beforeAutospacing="0" w:after="0" w:afterAutospacing="0" w:line="400" w:lineRule="exact"/>
        <w:rPr>
          <w:rFonts w:ascii="仿宋" w:eastAsia="仿宋" w:hAnsi="仿宋"/>
          <w:color w:val="000000"/>
          <w:sz w:val="22"/>
          <w:szCs w:val="32"/>
        </w:rPr>
      </w:pPr>
      <w:r>
        <w:rPr>
          <w:rFonts w:ascii="仿宋" w:eastAsia="仿宋" w:hAnsi="仿宋" w:hint="eastAsia"/>
          <w:color w:val="000000"/>
          <w:sz w:val="22"/>
          <w:szCs w:val="32"/>
        </w:rPr>
        <w:t>（本目录所列之外</w:t>
      </w:r>
      <w:r>
        <w:rPr>
          <w:rFonts w:ascii="仿宋" w:eastAsia="仿宋" w:hAnsi="仿宋"/>
          <w:color w:val="000000"/>
          <w:sz w:val="22"/>
          <w:szCs w:val="32"/>
        </w:rPr>
        <w:t>的</w:t>
      </w:r>
      <w:r>
        <w:rPr>
          <w:rFonts w:ascii="仿宋" w:eastAsia="仿宋" w:hAnsi="仿宋" w:hint="eastAsia"/>
          <w:color w:val="000000"/>
          <w:sz w:val="22"/>
          <w:szCs w:val="32"/>
        </w:rPr>
        <w:t>专业</w:t>
      </w:r>
      <w:r>
        <w:rPr>
          <w:rFonts w:ascii="仿宋" w:eastAsia="仿宋" w:hAnsi="仿宋"/>
          <w:color w:val="000000"/>
          <w:sz w:val="22"/>
          <w:szCs w:val="32"/>
        </w:rPr>
        <w:t>是否符合招聘条件，由越</w:t>
      </w:r>
      <w:proofErr w:type="gramStart"/>
      <w:r>
        <w:rPr>
          <w:rFonts w:ascii="仿宋" w:eastAsia="仿宋" w:hAnsi="仿宋"/>
          <w:color w:val="000000"/>
          <w:sz w:val="22"/>
          <w:szCs w:val="32"/>
        </w:rPr>
        <w:t>城区教体局</w:t>
      </w:r>
      <w:proofErr w:type="gramEnd"/>
      <w:r>
        <w:rPr>
          <w:rFonts w:ascii="仿宋" w:eastAsia="仿宋" w:hAnsi="仿宋"/>
          <w:color w:val="000000"/>
          <w:sz w:val="22"/>
          <w:szCs w:val="32"/>
        </w:rPr>
        <w:t>资格审核工作小组决定</w:t>
      </w:r>
      <w:r>
        <w:rPr>
          <w:rFonts w:ascii="仿宋" w:eastAsia="仿宋" w:hAnsi="仿宋" w:hint="eastAsia"/>
          <w:color w:val="000000"/>
          <w:sz w:val="22"/>
          <w:szCs w:val="32"/>
        </w:rPr>
        <w:t>）</w:t>
      </w:r>
    </w:p>
    <w:sectPr w:rsidR="00363155">
      <w:pgSz w:w="11906" w:h="16838"/>
      <w:pgMar w:top="1361" w:right="1474" w:bottom="1247" w:left="1474"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84" w:rsidRDefault="007C0B84" w:rsidP="007B4B4C">
      <w:pPr>
        <w:spacing w:after="0"/>
      </w:pPr>
      <w:r>
        <w:separator/>
      </w:r>
    </w:p>
  </w:endnote>
  <w:endnote w:type="continuationSeparator" w:id="0">
    <w:p w:rsidR="007C0B84" w:rsidRDefault="007C0B84" w:rsidP="007B4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84" w:rsidRDefault="007C0B84" w:rsidP="007B4B4C">
      <w:pPr>
        <w:spacing w:after="0"/>
      </w:pPr>
      <w:r>
        <w:separator/>
      </w:r>
    </w:p>
  </w:footnote>
  <w:footnote w:type="continuationSeparator" w:id="0">
    <w:p w:rsidR="007C0B84" w:rsidRDefault="007C0B84" w:rsidP="007B4B4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74"/>
    <w:rsid w:val="00085954"/>
    <w:rsid w:val="00090FDD"/>
    <w:rsid w:val="000A1C84"/>
    <w:rsid w:val="000A4E49"/>
    <w:rsid w:val="000D6A84"/>
    <w:rsid w:val="000E472F"/>
    <w:rsid w:val="000E705D"/>
    <w:rsid w:val="000F6825"/>
    <w:rsid w:val="001422AB"/>
    <w:rsid w:val="0014622F"/>
    <w:rsid w:val="00167750"/>
    <w:rsid w:val="001A4BC3"/>
    <w:rsid w:val="001E2964"/>
    <w:rsid w:val="001E6917"/>
    <w:rsid w:val="002A0752"/>
    <w:rsid w:val="002B706C"/>
    <w:rsid w:val="002D47BA"/>
    <w:rsid w:val="00363155"/>
    <w:rsid w:val="003904D1"/>
    <w:rsid w:val="003C16BE"/>
    <w:rsid w:val="003F7FA2"/>
    <w:rsid w:val="00471BD1"/>
    <w:rsid w:val="004B0DD9"/>
    <w:rsid w:val="004C5481"/>
    <w:rsid w:val="004F3B39"/>
    <w:rsid w:val="005101DC"/>
    <w:rsid w:val="0055551A"/>
    <w:rsid w:val="005921FA"/>
    <w:rsid w:val="00643241"/>
    <w:rsid w:val="006921A4"/>
    <w:rsid w:val="0073063B"/>
    <w:rsid w:val="007A680A"/>
    <w:rsid w:val="007B4B4C"/>
    <w:rsid w:val="007C0B84"/>
    <w:rsid w:val="007C1793"/>
    <w:rsid w:val="007F5EC9"/>
    <w:rsid w:val="00804F4C"/>
    <w:rsid w:val="008321B6"/>
    <w:rsid w:val="008776CE"/>
    <w:rsid w:val="0089260B"/>
    <w:rsid w:val="008F1A18"/>
    <w:rsid w:val="009018C1"/>
    <w:rsid w:val="00934D02"/>
    <w:rsid w:val="009547E1"/>
    <w:rsid w:val="00962DC1"/>
    <w:rsid w:val="009F57C1"/>
    <w:rsid w:val="00A1006A"/>
    <w:rsid w:val="00A1368B"/>
    <w:rsid w:val="00A164E9"/>
    <w:rsid w:val="00AF28B1"/>
    <w:rsid w:val="00B0267E"/>
    <w:rsid w:val="00B120F6"/>
    <w:rsid w:val="00B46874"/>
    <w:rsid w:val="00B709DE"/>
    <w:rsid w:val="00B7449B"/>
    <w:rsid w:val="00BA065D"/>
    <w:rsid w:val="00C36D13"/>
    <w:rsid w:val="00C375C4"/>
    <w:rsid w:val="00C563D2"/>
    <w:rsid w:val="00D42D22"/>
    <w:rsid w:val="00D53213"/>
    <w:rsid w:val="00D55815"/>
    <w:rsid w:val="00D83DF2"/>
    <w:rsid w:val="00E006E9"/>
    <w:rsid w:val="00EA58F1"/>
    <w:rsid w:val="00F255D6"/>
    <w:rsid w:val="00F52587"/>
    <w:rsid w:val="50416421"/>
    <w:rsid w:val="6B866456"/>
    <w:rsid w:val="6E3721BF"/>
    <w:rsid w:val="757A2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Strong" w:semiHidden="0" w:uiPriority="0" w:unhideWhenUsed="0" w:qFormat="1"/>
    <w:lsdException w:name="Emphasis" w:semiHidden="0" w:uiPriority="20" w:unhideWhenUsed="0" w:qFormat="1"/>
    <w:lsdException w:name="Normal (Web)" w:semiHidden="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6">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character" w:styleId="a7">
    <w:name w:val="Strong"/>
    <w:qFormat/>
    <w:rPr>
      <w:b/>
      <w:bCs/>
    </w:rPr>
  </w:style>
  <w:style w:type="character" w:styleId="a8">
    <w:name w:val="Hyperlink"/>
    <w:basedOn w:val="a0"/>
    <w:uiPriority w:val="99"/>
    <w:semiHidden/>
    <w:unhideWhenUsed/>
    <w:qFormat/>
    <w:rPr>
      <w:color w:val="0000FF"/>
      <w:u w:val="single"/>
    </w:rPr>
  </w:style>
  <w:style w:type="table" w:styleId="a9">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ahoma" w:eastAsia="微软雅黑" w:hAnsi="Tahoma" w:cs="Times New Roman"/>
      <w:kern w:val="0"/>
      <w:sz w:val="18"/>
      <w:szCs w:val="18"/>
    </w:rPr>
  </w:style>
  <w:style w:type="character" w:customStyle="1" w:styleId="Char0">
    <w:name w:val="页脚 Char"/>
    <w:basedOn w:val="a0"/>
    <w:link w:val="a4"/>
    <w:uiPriority w:val="99"/>
    <w:qFormat/>
    <w:rPr>
      <w:rFonts w:ascii="Tahoma" w:eastAsia="微软雅黑" w:hAnsi="Tahoma" w:cs="Times New Roman"/>
      <w:kern w:val="0"/>
      <w:sz w:val="18"/>
      <w:szCs w:val="18"/>
    </w:rPr>
  </w:style>
  <w:style w:type="character" w:customStyle="1" w:styleId="Char">
    <w:name w:val="日期 Char"/>
    <w:basedOn w:val="a0"/>
    <w:link w:val="a3"/>
    <w:uiPriority w:val="99"/>
    <w:semiHidden/>
    <w:qFormat/>
    <w:rPr>
      <w:rFonts w:ascii="Tahoma" w:eastAsia="微软雅黑" w:hAnsi="Tahoma" w:cs="Times New Roman"/>
      <w:kern w:val="0"/>
      <w:sz w:val="22"/>
    </w:rPr>
  </w:style>
  <w:style w:type="paragraph" w:customStyle="1" w:styleId="Style1">
    <w:name w:val="_Style 1"/>
    <w:basedOn w:val="a"/>
    <w:qFormat/>
    <w:pPr>
      <w:widowControl w:val="0"/>
      <w:tabs>
        <w:tab w:val="left" w:pos="850"/>
      </w:tabs>
      <w:adjustRightInd/>
      <w:snapToGrid/>
      <w:spacing w:beforeLines="100" w:afterLines="100"/>
      <w:ind w:left="431" w:hanging="431"/>
      <w:jc w:val="both"/>
    </w:pPr>
    <w:rPr>
      <w:rFonts w:ascii="Times New Roman" w:eastAsia="宋体"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qFormat="1"/>
    <w:lsdException w:name="Strong" w:semiHidden="0" w:uiPriority="0" w:unhideWhenUsed="0" w:qFormat="1"/>
    <w:lsdException w:name="Emphasis" w:semiHidden="0" w:uiPriority="20" w:unhideWhenUsed="0" w:qFormat="1"/>
    <w:lsdException w:name="Normal (Web)" w:semiHidden="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6">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character" w:styleId="a7">
    <w:name w:val="Strong"/>
    <w:qFormat/>
    <w:rPr>
      <w:b/>
      <w:bCs/>
    </w:rPr>
  </w:style>
  <w:style w:type="character" w:styleId="a8">
    <w:name w:val="Hyperlink"/>
    <w:basedOn w:val="a0"/>
    <w:uiPriority w:val="99"/>
    <w:semiHidden/>
    <w:unhideWhenUsed/>
    <w:qFormat/>
    <w:rPr>
      <w:color w:val="0000FF"/>
      <w:u w:val="single"/>
    </w:rPr>
  </w:style>
  <w:style w:type="table" w:styleId="a9">
    <w:name w:val="Table Grid"/>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ahoma" w:eastAsia="微软雅黑" w:hAnsi="Tahoma" w:cs="Times New Roman"/>
      <w:kern w:val="0"/>
      <w:sz w:val="18"/>
      <w:szCs w:val="18"/>
    </w:rPr>
  </w:style>
  <w:style w:type="character" w:customStyle="1" w:styleId="Char0">
    <w:name w:val="页脚 Char"/>
    <w:basedOn w:val="a0"/>
    <w:link w:val="a4"/>
    <w:uiPriority w:val="99"/>
    <w:qFormat/>
    <w:rPr>
      <w:rFonts w:ascii="Tahoma" w:eastAsia="微软雅黑" w:hAnsi="Tahoma" w:cs="Times New Roman"/>
      <w:kern w:val="0"/>
      <w:sz w:val="18"/>
      <w:szCs w:val="18"/>
    </w:rPr>
  </w:style>
  <w:style w:type="character" w:customStyle="1" w:styleId="Char">
    <w:name w:val="日期 Char"/>
    <w:basedOn w:val="a0"/>
    <w:link w:val="a3"/>
    <w:uiPriority w:val="99"/>
    <w:semiHidden/>
    <w:qFormat/>
    <w:rPr>
      <w:rFonts w:ascii="Tahoma" w:eastAsia="微软雅黑" w:hAnsi="Tahoma" w:cs="Times New Roman"/>
      <w:kern w:val="0"/>
      <w:sz w:val="22"/>
    </w:rPr>
  </w:style>
  <w:style w:type="paragraph" w:customStyle="1" w:styleId="Style1">
    <w:name w:val="_Style 1"/>
    <w:basedOn w:val="a"/>
    <w:qFormat/>
    <w:pPr>
      <w:widowControl w:val="0"/>
      <w:tabs>
        <w:tab w:val="left" w:pos="850"/>
      </w:tabs>
      <w:adjustRightInd/>
      <w:snapToGrid/>
      <w:spacing w:beforeLines="100" w:afterLines="100"/>
      <w:ind w:left="431" w:hanging="431"/>
      <w:jc w:val="both"/>
    </w:pPr>
    <w:rPr>
      <w:rFonts w:ascii="Times New Roman" w:eastAsia="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1842</Characters>
  <Application>Microsoft Office Word</Application>
  <DocSecurity>0</DocSecurity>
  <Lines>15</Lines>
  <Paragraphs>4</Paragraphs>
  <ScaleCrop>false</ScaleCrop>
  <Company>china</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admin</cp:lastModifiedBy>
  <cp:revision>2</cp:revision>
  <cp:lastPrinted>2018-11-20T07:53:00Z</cp:lastPrinted>
  <dcterms:created xsi:type="dcterms:W3CDTF">2018-11-20T08:50:00Z</dcterms:created>
  <dcterms:modified xsi:type="dcterms:W3CDTF">2018-11-20T08:50:00Z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