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0" w:type="dxa"/>
          <w:right w:w="0" w:type="dxa"/>
        </w:tblCellMar>
        <w:tblLook w:val="04A0"/>
      </w:tblPr>
      <w:tblGrid>
        <w:gridCol w:w="9886"/>
      </w:tblGrid>
      <w:tr w:rsidR="007171B8" w:rsidRPr="007171B8" w:rsidTr="007171B8">
        <w:trPr>
          <w:jc w:val="center"/>
        </w:trPr>
        <w:tc>
          <w:tcPr>
            <w:tcW w:w="14040" w:type="dxa"/>
            <w:tcMar>
              <w:top w:w="330" w:type="dxa"/>
              <w:left w:w="0" w:type="dxa"/>
              <w:bottom w:w="0" w:type="dxa"/>
              <w:right w:w="0" w:type="dxa"/>
            </w:tcMar>
            <w:vAlign w:val="center"/>
            <w:hideMark/>
          </w:tcPr>
          <w:p w:rsidR="007171B8" w:rsidRPr="007171B8" w:rsidRDefault="007171B8" w:rsidP="007171B8">
            <w:pPr>
              <w:widowControl/>
              <w:spacing w:line="450" w:lineRule="atLeast"/>
              <w:jc w:val="center"/>
              <w:rPr>
                <w:rFonts w:ascii="微软雅黑" w:eastAsia="微软雅黑" w:hAnsi="微软雅黑" w:cs="宋体"/>
                <w:b/>
                <w:bCs/>
                <w:color w:val="DB140C"/>
                <w:kern w:val="0"/>
                <w:sz w:val="42"/>
                <w:szCs w:val="42"/>
              </w:rPr>
            </w:pPr>
            <w:r w:rsidRPr="007171B8">
              <w:rPr>
                <w:rFonts w:ascii="微软雅黑" w:eastAsia="微软雅黑" w:hAnsi="微软雅黑" w:cs="宋体" w:hint="eastAsia"/>
                <w:b/>
                <w:bCs/>
                <w:color w:val="DB140C"/>
                <w:kern w:val="0"/>
                <w:sz w:val="42"/>
                <w:szCs w:val="42"/>
              </w:rPr>
              <w:t>乐清市教育系统赴浙江师范大学提前招聘2019年新教师公告</w:t>
            </w:r>
          </w:p>
        </w:tc>
      </w:tr>
      <w:tr w:rsidR="007171B8" w:rsidRPr="007171B8" w:rsidTr="007171B8">
        <w:trPr>
          <w:trHeight w:val="675"/>
          <w:jc w:val="center"/>
        </w:trPr>
        <w:tc>
          <w:tcPr>
            <w:tcW w:w="5000" w:type="pct"/>
            <w:vAlign w:val="center"/>
            <w:hideMark/>
          </w:tcPr>
          <w:tbl>
            <w:tblPr>
              <w:tblW w:w="4500" w:type="pct"/>
              <w:jc w:val="center"/>
              <w:tblCellMar>
                <w:left w:w="0" w:type="dxa"/>
                <w:right w:w="0" w:type="dxa"/>
              </w:tblCellMar>
              <w:tblLook w:val="04A0"/>
            </w:tblPr>
            <w:tblGrid>
              <w:gridCol w:w="2761"/>
              <w:gridCol w:w="2761"/>
              <w:gridCol w:w="3375"/>
            </w:tblGrid>
            <w:tr w:rsidR="007171B8" w:rsidRPr="007171B8">
              <w:trPr>
                <w:jc w:val="center"/>
              </w:trPr>
              <w:tc>
                <w:tcPr>
                  <w:tcW w:w="0" w:type="auto"/>
                  <w:tcMar>
                    <w:top w:w="0" w:type="dxa"/>
                    <w:left w:w="0" w:type="dxa"/>
                    <w:bottom w:w="0" w:type="dxa"/>
                    <w:right w:w="180" w:type="dxa"/>
                  </w:tcMar>
                  <w:vAlign w:val="center"/>
                  <w:hideMark/>
                </w:tcPr>
                <w:p w:rsidR="007171B8" w:rsidRPr="007171B8" w:rsidRDefault="007171B8" w:rsidP="007171B8">
                  <w:pPr>
                    <w:widowControl/>
                    <w:jc w:val="left"/>
                    <w:rPr>
                      <w:rFonts w:ascii="宋体" w:eastAsia="宋体" w:hAnsi="宋体" w:cs="宋体"/>
                      <w:color w:val="666666"/>
                      <w:kern w:val="0"/>
                      <w:sz w:val="18"/>
                      <w:szCs w:val="18"/>
                    </w:rPr>
                  </w:pPr>
                  <w:r w:rsidRPr="007171B8">
                    <w:rPr>
                      <w:rFonts w:ascii="宋体" w:eastAsia="宋体" w:hAnsi="宋体" w:cs="宋体"/>
                      <w:color w:val="666666"/>
                      <w:kern w:val="0"/>
                      <w:sz w:val="18"/>
                      <w:szCs w:val="18"/>
                    </w:rPr>
                    <w:t>时间：2018-11-07</w:t>
                  </w:r>
                </w:p>
              </w:tc>
              <w:tc>
                <w:tcPr>
                  <w:tcW w:w="0" w:type="auto"/>
                  <w:tcMar>
                    <w:top w:w="0" w:type="dxa"/>
                    <w:left w:w="0" w:type="dxa"/>
                    <w:bottom w:w="0" w:type="dxa"/>
                    <w:right w:w="180" w:type="dxa"/>
                  </w:tcMar>
                  <w:vAlign w:val="center"/>
                  <w:hideMark/>
                </w:tcPr>
                <w:p w:rsidR="007171B8" w:rsidRPr="007171B8" w:rsidRDefault="007171B8" w:rsidP="007171B8">
                  <w:pPr>
                    <w:widowControl/>
                    <w:jc w:val="left"/>
                    <w:rPr>
                      <w:rFonts w:ascii="宋体" w:eastAsia="宋体" w:hAnsi="宋体" w:cs="宋体"/>
                      <w:color w:val="666666"/>
                      <w:kern w:val="0"/>
                      <w:sz w:val="18"/>
                      <w:szCs w:val="18"/>
                    </w:rPr>
                  </w:pPr>
                  <w:r w:rsidRPr="007171B8">
                    <w:rPr>
                      <w:rFonts w:ascii="宋体" w:eastAsia="宋体" w:hAnsi="宋体" w:cs="宋体"/>
                      <w:color w:val="666666"/>
                      <w:kern w:val="0"/>
                      <w:sz w:val="18"/>
                      <w:szCs w:val="18"/>
                    </w:rPr>
                    <w:t>信息来源：办公室</w:t>
                  </w:r>
                </w:p>
              </w:tc>
              <w:tc>
                <w:tcPr>
                  <w:tcW w:w="0" w:type="auto"/>
                  <w:vAlign w:val="center"/>
                  <w:hideMark/>
                </w:tcPr>
                <w:p w:rsidR="007171B8" w:rsidRPr="007171B8" w:rsidRDefault="007171B8" w:rsidP="007171B8">
                  <w:pPr>
                    <w:widowControl/>
                    <w:jc w:val="left"/>
                    <w:rPr>
                      <w:rFonts w:ascii="宋体" w:eastAsia="宋体" w:hAnsi="宋体" w:cs="宋体"/>
                      <w:color w:val="666666"/>
                      <w:kern w:val="0"/>
                      <w:sz w:val="18"/>
                      <w:szCs w:val="18"/>
                    </w:rPr>
                  </w:pPr>
                  <w:r w:rsidRPr="007171B8">
                    <w:rPr>
                      <w:rFonts w:ascii="宋体" w:eastAsia="宋体" w:hAnsi="宋体" w:cs="宋体"/>
                      <w:color w:val="666666"/>
                      <w:kern w:val="0"/>
                      <w:sz w:val="18"/>
                      <w:szCs w:val="18"/>
                    </w:rPr>
                    <w:t>字体：[</w:t>
                  </w:r>
                  <w:r w:rsidRPr="007171B8">
                    <w:rPr>
                      <w:rFonts w:ascii="宋体" w:eastAsia="宋体" w:hAnsi="宋体" w:cs="宋体"/>
                      <w:color w:val="666666"/>
                      <w:kern w:val="0"/>
                      <w:sz w:val="18"/>
                    </w:rPr>
                    <w:t> </w:t>
                  </w:r>
                  <w:hyperlink r:id="rId4" w:history="1">
                    <w:r w:rsidRPr="007171B8">
                      <w:rPr>
                        <w:rFonts w:ascii="宋体" w:eastAsia="宋体" w:hAnsi="宋体" w:cs="宋体"/>
                        <w:color w:val="333333"/>
                        <w:kern w:val="0"/>
                        <w:sz w:val="18"/>
                      </w:rPr>
                      <w:t>大</w:t>
                    </w:r>
                  </w:hyperlink>
                  <w:r w:rsidRPr="007171B8">
                    <w:rPr>
                      <w:rFonts w:ascii="宋体" w:eastAsia="宋体" w:hAnsi="宋体" w:cs="宋体"/>
                      <w:color w:val="666666"/>
                      <w:kern w:val="0"/>
                      <w:sz w:val="18"/>
                    </w:rPr>
                    <w:t> </w:t>
                  </w:r>
                  <w:hyperlink r:id="rId5" w:history="1">
                    <w:r w:rsidRPr="007171B8">
                      <w:rPr>
                        <w:rFonts w:ascii="宋体" w:eastAsia="宋体" w:hAnsi="宋体" w:cs="宋体"/>
                        <w:color w:val="333333"/>
                        <w:kern w:val="0"/>
                        <w:sz w:val="18"/>
                      </w:rPr>
                      <w:t>中</w:t>
                    </w:r>
                  </w:hyperlink>
                  <w:r w:rsidRPr="007171B8">
                    <w:rPr>
                      <w:rFonts w:ascii="宋体" w:eastAsia="宋体" w:hAnsi="宋体" w:cs="宋体"/>
                      <w:color w:val="666666"/>
                      <w:kern w:val="0"/>
                      <w:sz w:val="18"/>
                    </w:rPr>
                    <w:t> </w:t>
                  </w:r>
                  <w:hyperlink r:id="rId6" w:history="1">
                    <w:r w:rsidRPr="007171B8">
                      <w:rPr>
                        <w:rFonts w:ascii="宋体" w:eastAsia="宋体" w:hAnsi="宋体" w:cs="宋体"/>
                        <w:color w:val="333333"/>
                        <w:kern w:val="0"/>
                        <w:sz w:val="18"/>
                      </w:rPr>
                      <w:t>小</w:t>
                    </w:r>
                  </w:hyperlink>
                  <w:r w:rsidRPr="007171B8">
                    <w:rPr>
                      <w:rFonts w:ascii="宋体" w:eastAsia="宋体" w:hAnsi="宋体" w:cs="宋体"/>
                      <w:color w:val="666666"/>
                      <w:kern w:val="0"/>
                      <w:sz w:val="18"/>
                    </w:rPr>
                    <w:t> </w:t>
                  </w:r>
                  <w:r w:rsidRPr="007171B8">
                    <w:rPr>
                      <w:rFonts w:ascii="宋体" w:eastAsia="宋体" w:hAnsi="宋体" w:cs="宋体"/>
                      <w:color w:val="666666"/>
                      <w:kern w:val="0"/>
                      <w:sz w:val="18"/>
                      <w:szCs w:val="18"/>
                    </w:rPr>
                    <w:t>]</w:t>
                  </w:r>
                </w:p>
              </w:tc>
            </w:tr>
          </w:tbl>
          <w:p w:rsidR="007171B8" w:rsidRPr="007171B8" w:rsidRDefault="007171B8" w:rsidP="007171B8">
            <w:pPr>
              <w:widowControl/>
              <w:jc w:val="center"/>
              <w:rPr>
                <w:rFonts w:ascii="微软雅黑" w:eastAsia="微软雅黑" w:hAnsi="微软雅黑" w:cs="宋体"/>
                <w:color w:val="333333"/>
                <w:kern w:val="0"/>
                <w:sz w:val="18"/>
                <w:szCs w:val="18"/>
              </w:rPr>
            </w:pPr>
          </w:p>
        </w:tc>
      </w:tr>
      <w:tr w:rsidR="007171B8" w:rsidRPr="007171B8" w:rsidTr="007171B8">
        <w:trPr>
          <w:jc w:val="center"/>
        </w:trPr>
        <w:tc>
          <w:tcPr>
            <w:tcW w:w="15000" w:type="dxa"/>
            <w:vAlign w:val="center"/>
            <w:hideMark/>
          </w:tcPr>
          <w:p w:rsidR="007171B8" w:rsidRPr="007171B8" w:rsidRDefault="007171B8" w:rsidP="007171B8">
            <w:pPr>
              <w:widowControl/>
              <w:jc w:val="left"/>
              <w:rPr>
                <w:rFonts w:ascii="微软雅黑" w:eastAsia="微软雅黑" w:hAnsi="微软雅黑" w:cs="宋体" w:hint="eastAsia"/>
                <w:color w:val="333333"/>
                <w:kern w:val="0"/>
                <w:sz w:val="18"/>
                <w:szCs w:val="18"/>
              </w:rPr>
            </w:pPr>
            <w:r w:rsidRPr="007171B8">
              <w:rPr>
                <w:rFonts w:ascii="微软雅黑" w:eastAsia="微软雅黑" w:hAnsi="微软雅黑" w:cs="宋体" w:hint="eastAsia"/>
                <w:color w:val="333333"/>
                <w:kern w:val="0"/>
                <w:sz w:val="18"/>
                <w:szCs w:val="18"/>
              </w:rPr>
              <w:pict>
                <v:rect id="_x0000_i1025" style="width:0;height:.75pt" o:hralign="center" o:hrstd="t" o:hrnoshade="t" o:hr="t" fillcolor="#ddd" stroked="f"/>
              </w:pic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微软雅黑" w:eastAsia="微软雅黑" w:hAnsi="微软雅黑" w:cs="宋体" w:hint="eastAsia"/>
                <w:color w:val="454545"/>
                <w:kern w:val="0"/>
                <w:sz w:val="24"/>
                <w:szCs w:val="24"/>
              </w:rPr>
              <w:t> </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微软雅黑" w:eastAsia="微软雅黑" w:hAnsi="微软雅黑" w:cs="宋体" w:hint="eastAsia"/>
                <w:color w:val="454545"/>
                <w:kern w:val="0"/>
                <w:sz w:val="24"/>
                <w:szCs w:val="24"/>
              </w:rPr>
              <w:t> </w:t>
            </w:r>
          </w:p>
          <w:p w:rsidR="007171B8" w:rsidRPr="007171B8" w:rsidRDefault="007171B8" w:rsidP="007171B8">
            <w:pPr>
              <w:widowControl/>
              <w:spacing w:line="600" w:lineRule="atLeast"/>
              <w:jc w:val="center"/>
              <w:rPr>
                <w:rFonts w:ascii="微软雅黑" w:eastAsia="微软雅黑" w:hAnsi="微软雅黑" w:cs="宋体" w:hint="eastAsia"/>
                <w:color w:val="454545"/>
                <w:kern w:val="0"/>
                <w:sz w:val="24"/>
                <w:szCs w:val="24"/>
              </w:rPr>
            </w:pPr>
            <w:r w:rsidRPr="007171B8">
              <w:rPr>
                <w:rFonts w:ascii="方正小标宋简体" w:eastAsia="方正小标宋简体" w:hAnsi="微软雅黑" w:cs="宋体" w:hint="eastAsia"/>
                <w:color w:val="454545"/>
                <w:kern w:val="0"/>
                <w:sz w:val="44"/>
                <w:szCs w:val="44"/>
              </w:rPr>
              <w:t>乐清市教育系统赴浙江师范大学</w:t>
            </w:r>
          </w:p>
          <w:p w:rsidR="007171B8" w:rsidRPr="007171B8" w:rsidRDefault="007171B8" w:rsidP="007171B8">
            <w:pPr>
              <w:widowControl/>
              <w:spacing w:line="600" w:lineRule="atLeast"/>
              <w:jc w:val="center"/>
              <w:rPr>
                <w:rFonts w:ascii="微软雅黑" w:eastAsia="微软雅黑" w:hAnsi="微软雅黑" w:cs="宋体" w:hint="eastAsia"/>
                <w:color w:val="454545"/>
                <w:kern w:val="0"/>
                <w:sz w:val="24"/>
                <w:szCs w:val="24"/>
              </w:rPr>
            </w:pPr>
            <w:r w:rsidRPr="007171B8">
              <w:rPr>
                <w:rFonts w:ascii="方正小标宋简体" w:eastAsia="方正小标宋简体" w:hAnsi="微软雅黑" w:cs="宋体" w:hint="eastAsia"/>
                <w:color w:val="454545"/>
                <w:kern w:val="0"/>
                <w:sz w:val="44"/>
                <w:szCs w:val="44"/>
              </w:rPr>
              <w:t>提前招聘2019年新教师公告</w:t>
            </w:r>
          </w:p>
          <w:p w:rsidR="007171B8" w:rsidRPr="007171B8" w:rsidRDefault="007171B8" w:rsidP="007171B8">
            <w:pPr>
              <w:widowControl/>
              <w:spacing w:line="600" w:lineRule="atLeast"/>
              <w:jc w:val="center"/>
              <w:rPr>
                <w:rFonts w:ascii="微软雅黑" w:eastAsia="微软雅黑" w:hAnsi="微软雅黑" w:cs="宋体" w:hint="eastAsia"/>
                <w:color w:val="454545"/>
                <w:kern w:val="0"/>
                <w:sz w:val="24"/>
                <w:szCs w:val="24"/>
              </w:rPr>
            </w:pPr>
            <w:r w:rsidRPr="007171B8">
              <w:rPr>
                <w:rFonts w:ascii="方正小标宋简体" w:eastAsia="方正小标宋简体" w:hAnsi="微软雅黑" w:cs="宋体" w:hint="eastAsia"/>
                <w:color w:val="454545"/>
                <w:kern w:val="0"/>
                <w:sz w:val="44"/>
                <w:szCs w:val="44"/>
              </w:rPr>
              <w:t> </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为进一步优化教师队伍结构，引进优秀教育人才，打造一支乐清教育铁军，根据《温州市教育局 温州市人力资源和社会保障局关于进一步规范公办学校教师公开招聘工作的意见》（温教人〔2015〕22号）和乐清市委市政府“大干教育”的精神，经研究，决定赴浙江师范大学提前招聘2019年新教师108名。现将有关事项公告如下：</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黑体" w:eastAsia="黑体" w:hAnsi="黑体" w:cs="宋体" w:hint="eastAsia"/>
                <w:color w:val="454545"/>
                <w:kern w:val="0"/>
                <w:sz w:val="32"/>
                <w:szCs w:val="32"/>
              </w:rPr>
              <w:t>一、招聘时间及地点</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招聘报名时间：11月17日9:00—14:00；</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招聘报名地点：浙江师范大学校园内（具体见浙师大就业信息网上发布的温州赴浙师大专场招聘会通知）。</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黑体" w:eastAsia="黑体" w:hAnsi="黑体" w:cs="宋体" w:hint="eastAsia"/>
                <w:color w:val="454545"/>
                <w:kern w:val="0"/>
                <w:sz w:val="32"/>
                <w:szCs w:val="32"/>
              </w:rPr>
              <w:t>二、招聘岗位及名额</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具体岗位详见《乐清市教育系统赴浙江师范大学提前招聘2019年</w:t>
            </w:r>
            <w:r w:rsidRPr="007171B8">
              <w:rPr>
                <w:rFonts w:ascii="仿宋_GB2312" w:eastAsia="仿宋_GB2312" w:hAnsi="微软雅黑" w:cs="宋体" w:hint="eastAsia"/>
                <w:color w:val="454545"/>
                <w:kern w:val="0"/>
                <w:sz w:val="32"/>
                <w:szCs w:val="32"/>
              </w:rPr>
              <w:lastRenderedPageBreak/>
              <w:t>新教师岗位一览表》（附件1）。</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黑体" w:eastAsia="黑体" w:hAnsi="黑体" w:cs="宋体" w:hint="eastAsia"/>
                <w:color w:val="454545"/>
                <w:kern w:val="0"/>
                <w:sz w:val="32"/>
                <w:szCs w:val="32"/>
              </w:rPr>
              <w:t>三、招聘条件</w:t>
            </w:r>
          </w:p>
          <w:p w:rsidR="007171B8" w:rsidRPr="007171B8" w:rsidRDefault="007171B8" w:rsidP="007171B8">
            <w:pPr>
              <w:widowControl/>
              <w:spacing w:line="540" w:lineRule="atLeast"/>
              <w:jc w:val="left"/>
              <w:rPr>
                <w:rFonts w:ascii="微软雅黑" w:eastAsia="微软雅黑" w:hAnsi="微软雅黑" w:cs="宋体" w:hint="eastAsia"/>
                <w:color w:val="454545"/>
                <w:kern w:val="0"/>
                <w:sz w:val="24"/>
                <w:szCs w:val="24"/>
              </w:rPr>
            </w:pPr>
            <w:r w:rsidRPr="007171B8">
              <w:rPr>
                <w:rFonts w:ascii="楷体_GB2312" w:eastAsia="楷体_GB2312" w:hAnsi="微软雅黑" w:cs="宋体" w:hint="eastAsia"/>
                <w:color w:val="454545"/>
                <w:kern w:val="0"/>
                <w:sz w:val="32"/>
                <w:szCs w:val="32"/>
              </w:rPr>
              <w:t>  </w:t>
            </w:r>
            <w:r w:rsidRPr="007171B8">
              <w:rPr>
                <w:rFonts w:ascii="楷体_GB2312" w:eastAsia="楷体_GB2312" w:hAnsi="微软雅黑" w:cs="宋体" w:hint="eastAsia"/>
                <w:color w:val="454545"/>
                <w:kern w:val="0"/>
                <w:sz w:val="32"/>
              </w:rPr>
              <w:t> </w:t>
            </w:r>
            <w:r w:rsidRPr="007171B8">
              <w:rPr>
                <w:rFonts w:ascii="楷体_GB2312" w:eastAsia="楷体_GB2312" w:hAnsi="微软雅黑" w:cs="宋体" w:hint="eastAsia"/>
                <w:color w:val="454545"/>
                <w:kern w:val="0"/>
                <w:sz w:val="32"/>
                <w:szCs w:val="32"/>
              </w:rPr>
              <w:t>（一）基本条件</w:t>
            </w:r>
          </w:p>
          <w:p w:rsidR="007171B8" w:rsidRPr="007171B8" w:rsidRDefault="007171B8" w:rsidP="007171B8">
            <w:pPr>
              <w:widowControl/>
              <w:spacing w:line="540" w:lineRule="atLeast"/>
              <w:ind w:firstLine="630"/>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1.浙江省户籍或原籍；</w:t>
            </w:r>
          </w:p>
          <w:p w:rsidR="007171B8" w:rsidRPr="007171B8" w:rsidRDefault="007171B8" w:rsidP="007171B8">
            <w:pPr>
              <w:widowControl/>
              <w:spacing w:line="540" w:lineRule="atLeast"/>
              <w:ind w:firstLine="630"/>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2.身心健康，具有良好的思想品德和教师职业素养，具有较强的拼搏奉献精神；</w:t>
            </w:r>
          </w:p>
          <w:p w:rsidR="007171B8" w:rsidRPr="007171B8" w:rsidRDefault="007171B8" w:rsidP="007171B8">
            <w:pPr>
              <w:widowControl/>
              <w:spacing w:line="540" w:lineRule="atLeast"/>
              <w:ind w:firstLine="630"/>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3.30周岁以下（即1989年1月1日后出生）；</w:t>
            </w:r>
          </w:p>
          <w:p w:rsidR="007171B8" w:rsidRPr="007171B8" w:rsidRDefault="007171B8" w:rsidP="007171B8">
            <w:pPr>
              <w:widowControl/>
              <w:spacing w:line="540" w:lineRule="atLeast"/>
              <w:ind w:firstLine="630"/>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4.全日制普通高校本科及以上学历的应历届毕业生（海外硕博士学位需国内全日制普通高校本科学历毕业生升入或海外本科学历毕业生升入，特殊教育、学前教育放宽到大专），具有招聘岗位所需的对口专业（专业资格审查认定参考高校专业设置目录）；</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5.应届生须在2019年7月31日前取得学历学位证书、相应教师资格证书（高学段教师资格证书适用于低学段岗位，物理、化学、生物、科学等专业可报考科学岗位，政治、历史、地理、人文教育、历史与社会等专业可报考社政和品德岗位；“985”“211”“双一流”全日制高校应届非师范类毕业生和职高专业课岗位允许先聘用，须在2年内取得相应教师资格证书，否则按规定办理解聘手续）和岗位所需的其他证书。</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楷体_GB2312" w:eastAsia="楷体_GB2312" w:hAnsi="微软雅黑" w:cs="宋体" w:hint="eastAsia"/>
                <w:color w:val="454545"/>
                <w:kern w:val="0"/>
                <w:sz w:val="32"/>
                <w:szCs w:val="32"/>
              </w:rPr>
              <w:t>（二）资格条件</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1.具有对应学科的教师资格证书的硕士（及以上）研究生；</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2.“985”“211”“双一流”高校毕业生；</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3.6所部属师范院校（北师大、华东师大、华中师大、东北师大、陕西师大、西南大学）国家免费师范生；</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lastRenderedPageBreak/>
              <w:t>4.浙江省高等学校师范生教学技能竞赛二等奖及以上获得者；</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5.省级优秀师范类毕业生或浙江师范大学、宁波大学、杭州师范大学、温州大学、天津职业技术师范大学校级优秀师范类毕业生；</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6.浙江师范大学2019届师范类优秀本科毕业生（要求综合素质在各专业前40%</w:t>
            </w:r>
            <w:r w:rsidRPr="007171B8">
              <w:rPr>
                <w:rFonts w:ascii="Times New Roman" w:eastAsia="微软雅黑" w:hAnsi="Times New Roman" w:cs="Times New Roman"/>
                <w:color w:val="454545"/>
                <w:kern w:val="0"/>
                <w:sz w:val="32"/>
                <w:szCs w:val="32"/>
              </w:rPr>
              <w:t>——</w:t>
            </w:r>
            <w:r w:rsidRPr="007171B8">
              <w:rPr>
                <w:rFonts w:ascii="仿宋_GB2312" w:eastAsia="仿宋_GB2312" w:hAnsi="微软雅黑" w:cs="宋体" w:hint="eastAsia"/>
                <w:color w:val="454545"/>
                <w:kern w:val="0"/>
                <w:sz w:val="32"/>
                <w:szCs w:val="32"/>
              </w:rPr>
              <w:t>即学子英才名册中的师范类人选）；</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7.浙江省内高校设立的2019届“精英班”（如杭师大经亨颐学院、温大溯初班、浙江外国语学院卓越班、绍兴文理学院祖楠班等）师范类本科毕业生。</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8.非师范普通高校省优毕业生、世界技能大赛国家集训队成员、获得教育部门和人社部门组织的普通高校技能大赛省级二等奖（或全国三等奖）及以上者可报考专业对口的职高专业课岗位。</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9.乐清户籍或乐清生源，资格条件适当放宽如下：</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（1）校级及以上优秀师范类毕业生或浙江省高等学校师范生教学技能竞赛三等奖及以上获得者；</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2）具有对应学科的教师资格证书师范类应届毕业生，大学期间获得获得二等及以上奖学金一次及以上或三等及以上奖学金三次（每学年限计一次）、或综合素质在其所读学校同专业前列（浙师大前60%，宁大、杭师大、温大前50%，其他学校前30%）、或大学期间担任主要学生干部（班级正班长、班级及以上党团支部书记、学校学院学生会主席，任职需一学年及以上，现任对象计算至2019年6月)；</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（3）非师范普通高校校优毕业生、获得技师及以上职业资格证书、或获得教育部门和人社部门组织的普通高校技能大赛省级三等奖及以</w:t>
            </w:r>
            <w:r w:rsidRPr="007171B8">
              <w:rPr>
                <w:rFonts w:ascii="仿宋_GB2312" w:eastAsia="仿宋_GB2312" w:hAnsi="微软雅黑" w:cs="宋体" w:hint="eastAsia"/>
                <w:color w:val="454545"/>
                <w:kern w:val="0"/>
                <w:sz w:val="32"/>
                <w:szCs w:val="32"/>
              </w:rPr>
              <w:lastRenderedPageBreak/>
              <w:t>上者可报考专业对口的职高专业课岗位。</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说明：上述奖学金是指大学期间校级及以上专业奖学金，不设专业奖学金的学校取该校校级奖学金中最高级别的奖学金视作专业奖学金。上述各类“荣誉”或“证书”需提供原件及复印件，获得时间截止为招聘报名时间。</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黑体" w:eastAsia="黑体" w:hAnsi="黑体" w:cs="宋体" w:hint="eastAsia"/>
                <w:color w:val="454545"/>
                <w:kern w:val="0"/>
                <w:sz w:val="32"/>
                <w:szCs w:val="32"/>
              </w:rPr>
              <w:t>四、招聘程序及方式</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（一）信息发布。在浙江师范大学就业信息网、乐清人才网和乐清教育局网站上公布招聘信息，相关高校网站发布招聘公告。</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二）现场报名、资格初审、面谈、确定考核建议人选。分招聘学校接受现场报名，接收简历，现场面谈，双方有初步意向的经综合后提交报名表，每位报考者限报一个岗位，学校原则上按每个岗位1:3确定考核建议人选，学校负责人签署意见并盖章。</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三）资格审查。市教育局、人社局根据准入条件组织进行资格审查，审核确定考核人选。同一岗位符合报考资格条件的人数与招聘计划数达不到3：1比例（岗位招聘人数达到3人及以上的，按2：1比例）的，将相应核减招聘计划数或不开考。同一岗位报名人数不足规定比例的，可由教育局对同一学科的岗位进行调剂合并招聘；本市紧缺的体育岗位可根据报名情况酌情降低开考比例至2:1。招聘学校及时通知资格审查通过的考核建议人选参加考核，报名对象要保证手机畅通，无法通知到以放弃论处。</w:t>
            </w:r>
          </w:p>
          <w:p w:rsidR="007171B8" w:rsidRPr="007171B8" w:rsidRDefault="007171B8" w:rsidP="007171B8">
            <w:pPr>
              <w:widowControl/>
              <w:spacing w:line="540" w:lineRule="atLeast"/>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  </w:t>
            </w:r>
            <w:r w:rsidRPr="007171B8">
              <w:rPr>
                <w:rFonts w:ascii="仿宋_GB2312" w:eastAsia="仿宋_GB2312" w:hAnsi="微软雅黑" w:cs="宋体" w:hint="eastAsia"/>
                <w:color w:val="454545"/>
                <w:kern w:val="0"/>
                <w:sz w:val="32"/>
              </w:rPr>
              <w:t> </w:t>
            </w:r>
            <w:r w:rsidRPr="007171B8">
              <w:rPr>
                <w:rFonts w:ascii="仿宋_GB2312" w:eastAsia="仿宋_GB2312" w:hAnsi="微软雅黑" w:cs="宋体" w:hint="eastAsia"/>
                <w:color w:val="454545"/>
                <w:kern w:val="0"/>
                <w:sz w:val="32"/>
                <w:szCs w:val="32"/>
              </w:rPr>
              <w:t>（四）考核。考核形式为模拟课堂教学（满分100分），主要考查考生教学基本功。模拟课堂教学是从教材中抽取一个课题，根据该课题的</w:t>
            </w:r>
            <w:r w:rsidRPr="007171B8">
              <w:rPr>
                <w:rFonts w:ascii="仿宋_GB2312" w:eastAsia="仿宋_GB2312" w:hAnsi="微软雅黑" w:cs="宋体" w:hint="eastAsia"/>
                <w:color w:val="454545"/>
                <w:kern w:val="0"/>
                <w:sz w:val="32"/>
                <w:szCs w:val="32"/>
              </w:rPr>
              <w:lastRenderedPageBreak/>
              <w:t>内容确定教学目标，设计教学方案，实施模拟课堂教学（课堂没有学生），考生通过完成相应的教学任务，来表现自己的教学思想、教学能力和教学基本功。备课时间60分钟，模拟课堂教学15分钟。</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考核人选按指定时间地点凭身份证报到、集中（迟到15分钟取消考核资格），抽取考核序号，备课后依次进行考核，统一集中封闭式待考（时间地点另行通知）。</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考核成绩如遇同分，进行加试，加试采取基本素养面试答辩，时间5分钟。职高专业课岗位如需技能测试的，则另行组织，以满分100分一并计入考核成绩。</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（五）签订就业协议。按考核成绩从高到低依次按岗位数1:1确定拟签订就业协议书对象。考核设置最低分数控制线，即考核成绩低于75%（不含75%）的不予签订就业协议书。</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六）体检与考察。签约人员参加统一组织的体检。体检同时参照参照公务员考录体检标准和教师资格体检执行，不合格者淘汰，同时解除就业协议。对体检合格者参照《浙江省公务员录用考察工作细则（试行）》（浙人发〔2008〕58号）进行考察，由市教育局组织实施。考察不合格者淘汰，同时解除就业协议。</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（七）公示、聘用。体检、考察合格后，对拟聘用对象进行公示，公示期为7个工作日。公示期间，反映有影响聘用问题并查有实据的，则解除就业协议。公示期满后无异议的，按规定办理聘用手续。</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拟聘用人员不能在规定时间内取得应聘职位（学科）规定的学历学位和教师资格证等相关证书的，取消聘用资格；无正当理由不按时办理</w:t>
            </w:r>
            <w:r w:rsidRPr="007171B8">
              <w:rPr>
                <w:rFonts w:ascii="仿宋_GB2312" w:eastAsia="仿宋_GB2312" w:hAnsi="微软雅黑" w:cs="宋体" w:hint="eastAsia"/>
                <w:color w:val="454545"/>
                <w:kern w:val="0"/>
                <w:sz w:val="32"/>
                <w:szCs w:val="32"/>
              </w:rPr>
              <w:lastRenderedPageBreak/>
              <w:t>手续的按自动放弃处理。</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新聘用的人员按有关规定实行见习期（试用期），期满经考核不能胜任教育教学工作的，取消聘用资格。</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被聘用人员如属不具有相应教师资格证的“985”“211”“双一流”全日制高校应届非师范类毕业生和职高专业课等教师在一年试用期内考核合格，但未取得相应教师资格证书的，允许其延长试用期一年，如第二年仍未取得相应教师资格证书，则取消其录用资格，并按规定办理解聘手续。</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黑体" w:eastAsia="黑体" w:hAnsi="黑体" w:cs="宋体" w:hint="eastAsia"/>
                <w:color w:val="454545"/>
                <w:kern w:val="0"/>
                <w:sz w:val="32"/>
                <w:szCs w:val="32"/>
              </w:rPr>
              <w:t>六、其他告知事项</w:t>
            </w:r>
          </w:p>
          <w:p w:rsidR="007171B8" w:rsidRPr="007171B8" w:rsidRDefault="007171B8" w:rsidP="007171B8">
            <w:pPr>
              <w:widowControl/>
              <w:spacing w:line="540" w:lineRule="atLeast"/>
              <w:ind w:firstLine="630"/>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整个招聘过程应严格规范程序，坚持公开、公平、竞争、择优的原则，自觉接受社会监督。报名、考试不收取任何费用；不举办不授权不委托任何单位举办任何形式的培训班。</w:t>
            </w:r>
          </w:p>
          <w:p w:rsidR="007171B8" w:rsidRPr="007171B8" w:rsidRDefault="007171B8" w:rsidP="007171B8">
            <w:pPr>
              <w:widowControl/>
              <w:spacing w:line="540" w:lineRule="atLeast"/>
              <w:ind w:firstLine="630"/>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本次招聘缺额一律不予递补。</w:t>
            </w:r>
          </w:p>
          <w:p w:rsidR="007171B8" w:rsidRPr="007171B8" w:rsidRDefault="007171B8" w:rsidP="007171B8">
            <w:pPr>
              <w:widowControl/>
              <w:spacing w:line="540" w:lineRule="atLeast"/>
              <w:ind w:firstLine="570"/>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spacing w:val="-15"/>
                <w:kern w:val="0"/>
                <w:sz w:val="32"/>
                <w:szCs w:val="32"/>
              </w:rPr>
              <w:t>本公告由乐清市教育局、乐清市人力资源和社会保障局负责解释。</w:t>
            </w:r>
          </w:p>
          <w:p w:rsidR="007171B8" w:rsidRPr="007171B8" w:rsidRDefault="007171B8" w:rsidP="007171B8">
            <w:pPr>
              <w:widowControl/>
              <w:spacing w:line="540" w:lineRule="atLeast"/>
              <w:ind w:firstLine="630"/>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咨询电话：乐清市教育局政工科0577—62522082、62529901；</w:t>
            </w:r>
          </w:p>
          <w:p w:rsidR="007171B8" w:rsidRPr="007171B8" w:rsidRDefault="007171B8" w:rsidP="007171B8">
            <w:pPr>
              <w:widowControl/>
              <w:spacing w:line="540" w:lineRule="atLeast"/>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            </w:t>
            </w:r>
            <w:r w:rsidRPr="007171B8">
              <w:rPr>
                <w:rFonts w:ascii="仿宋_GB2312" w:eastAsia="仿宋_GB2312" w:hAnsi="微软雅黑" w:cs="宋体" w:hint="eastAsia"/>
                <w:color w:val="454545"/>
                <w:kern w:val="0"/>
                <w:sz w:val="32"/>
              </w:rPr>
              <w:t> </w:t>
            </w:r>
            <w:r w:rsidRPr="007171B8">
              <w:rPr>
                <w:rFonts w:ascii="仿宋_GB2312" w:eastAsia="仿宋_GB2312" w:hAnsi="微软雅黑" w:cs="宋体" w:hint="eastAsia"/>
                <w:color w:val="454545"/>
                <w:kern w:val="0"/>
                <w:sz w:val="32"/>
                <w:szCs w:val="32"/>
              </w:rPr>
              <w:t>乐清市人社局人才开发科0577—61882273。</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监督电话：乐清市纪委驻教育局纪检组0577—62521704。</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乐清市教育局网站：</w:t>
            </w:r>
            <w:r w:rsidRPr="007171B8">
              <w:rPr>
                <w:rFonts w:ascii="Times New Roman" w:eastAsia="微软雅黑" w:hAnsi="Times New Roman" w:cs="Times New Roman"/>
                <w:color w:val="454545"/>
                <w:kern w:val="0"/>
                <w:sz w:val="30"/>
                <w:szCs w:val="30"/>
              </w:rPr>
              <w:t>http://www.yueqing.gov.cn/col/col1390189/</w:t>
            </w:r>
            <w:r w:rsidRPr="007171B8">
              <w:rPr>
                <w:rFonts w:ascii="仿宋_GB2312" w:eastAsia="仿宋_GB2312" w:hAnsi="微软雅黑" w:cs="宋体" w:hint="eastAsia"/>
                <w:color w:val="454545"/>
                <w:kern w:val="0"/>
                <w:sz w:val="32"/>
                <w:szCs w:val="32"/>
              </w:rPr>
              <w:t>。</w:t>
            </w:r>
          </w:p>
          <w:p w:rsidR="007171B8" w:rsidRPr="007171B8" w:rsidRDefault="007171B8" w:rsidP="007171B8">
            <w:pPr>
              <w:widowControl/>
              <w:spacing w:line="540" w:lineRule="atLeast"/>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 </w:t>
            </w:r>
          </w:p>
          <w:p w:rsidR="007171B8" w:rsidRPr="007171B8" w:rsidRDefault="007171B8" w:rsidP="007171B8">
            <w:pPr>
              <w:widowControl/>
              <w:spacing w:line="540" w:lineRule="atLeast"/>
              <w:ind w:firstLine="64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附件：1.乐清市教育系统赴浙江师范大学提前招聘2019年新教师岗位一览表</w:t>
            </w:r>
          </w:p>
          <w:p w:rsidR="007171B8" w:rsidRPr="007171B8" w:rsidRDefault="007171B8" w:rsidP="007171B8">
            <w:pPr>
              <w:widowControl/>
              <w:spacing w:line="540" w:lineRule="atLeast"/>
              <w:ind w:firstLine="58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     </w:t>
            </w:r>
            <w:r w:rsidRPr="007171B8">
              <w:rPr>
                <w:rFonts w:ascii="仿宋_GB2312" w:eastAsia="仿宋_GB2312" w:hAnsi="微软雅黑" w:cs="宋体" w:hint="eastAsia"/>
                <w:color w:val="454545"/>
                <w:kern w:val="0"/>
                <w:sz w:val="32"/>
                <w:szCs w:val="32"/>
              </w:rPr>
              <w:t xml:space="preserve"> 2.乐清市教育系统赴浙江师范大学提前招聘2019年新教师报</w:t>
            </w:r>
            <w:r w:rsidRPr="007171B8">
              <w:rPr>
                <w:rFonts w:ascii="仿宋_GB2312" w:eastAsia="仿宋_GB2312" w:hAnsi="微软雅黑" w:cs="宋体" w:hint="eastAsia"/>
                <w:color w:val="454545"/>
                <w:kern w:val="0"/>
                <w:sz w:val="32"/>
                <w:szCs w:val="32"/>
              </w:rPr>
              <w:lastRenderedPageBreak/>
              <w:t>名表</w:t>
            </w:r>
          </w:p>
          <w:p w:rsidR="007171B8" w:rsidRPr="007171B8" w:rsidRDefault="007171B8" w:rsidP="007171B8">
            <w:pPr>
              <w:widowControl/>
              <w:spacing w:line="540" w:lineRule="atLeast"/>
              <w:ind w:firstLine="58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      </w:t>
            </w:r>
            <w:r w:rsidRPr="007171B8">
              <w:rPr>
                <w:rFonts w:ascii="仿宋_GB2312" w:eastAsia="仿宋_GB2312" w:hAnsi="微软雅黑" w:cs="宋体" w:hint="eastAsia"/>
                <w:color w:val="454545"/>
                <w:kern w:val="0"/>
                <w:sz w:val="32"/>
              </w:rPr>
              <w:t> </w:t>
            </w:r>
            <w:hyperlink r:id="rId7" w:tgtFrame="_blank" w:history="1">
              <w:r>
                <w:rPr>
                  <w:rFonts w:ascii="仿宋_GB2312" w:eastAsia="仿宋_GB2312" w:hAnsi="微软雅黑" w:cs="宋体"/>
                  <w:noProof/>
                  <w:color w:val="333333"/>
                  <w:kern w:val="0"/>
                  <w:sz w:val="32"/>
                  <w:szCs w:val="32"/>
                </w:rPr>
                <w:drawing>
                  <wp:inline distT="0" distB="0" distL="0" distR="0">
                    <wp:extent cx="152400" cy="152400"/>
                    <wp:effectExtent l="19050" t="0" r="0" b="0"/>
                    <wp:docPr id="2" name="图片 2" descr="http://www.yueqing.gov.cn/module/jslib/icons/word.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ueqing.gov.cn/module/jslib/icons/word.png">
                              <a:hlinkClick r:id="rId7" tgtFrame="&quot;_blank&quot;"/>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171B8">
                <w:rPr>
                  <w:rFonts w:ascii="仿宋_GB2312" w:eastAsia="仿宋_GB2312" w:hAnsi="微软雅黑" w:cs="宋体" w:hint="eastAsia"/>
                  <w:color w:val="333333"/>
                  <w:kern w:val="0"/>
                  <w:sz w:val="32"/>
                </w:rPr>
                <w:t>乐教政〔2018〕82号报名表.docx</w:t>
              </w:r>
            </w:hyperlink>
          </w:p>
          <w:p w:rsidR="007171B8" w:rsidRPr="007171B8" w:rsidRDefault="007171B8" w:rsidP="007171B8">
            <w:pPr>
              <w:widowControl/>
              <w:spacing w:line="540" w:lineRule="atLeast"/>
              <w:jc w:val="left"/>
              <w:rPr>
                <w:rFonts w:ascii="微软雅黑" w:eastAsia="微软雅黑" w:hAnsi="微软雅黑" w:cs="宋体" w:hint="eastAsia"/>
                <w:color w:val="454545"/>
                <w:kern w:val="0"/>
                <w:sz w:val="24"/>
                <w:szCs w:val="24"/>
              </w:rPr>
            </w:pPr>
            <w:r w:rsidRPr="007171B8">
              <w:rPr>
                <w:rFonts w:ascii="Times New Roman" w:eastAsia="微软雅黑" w:hAnsi="Times New Roman" w:cs="Times New Roman"/>
                <w:color w:val="454545"/>
                <w:kern w:val="0"/>
                <w:sz w:val="32"/>
                <w:szCs w:val="32"/>
              </w:rPr>
              <w:t>  </w:t>
            </w:r>
            <w:r w:rsidRPr="007171B8">
              <w:rPr>
                <w:rFonts w:ascii="Times New Roman" w:eastAsia="微软雅黑" w:hAnsi="Times New Roman" w:cs="Times New Roman"/>
                <w:color w:val="454545"/>
                <w:kern w:val="0"/>
                <w:sz w:val="32"/>
              </w:rPr>
              <w:t> </w:t>
            </w:r>
            <w:r w:rsidRPr="007171B8">
              <w:rPr>
                <w:rFonts w:ascii="仿宋_GB2312" w:eastAsia="仿宋_GB2312" w:hAnsi="微软雅黑" w:cs="宋体" w:hint="eastAsia"/>
                <w:color w:val="454545"/>
                <w:kern w:val="0"/>
                <w:sz w:val="32"/>
                <w:szCs w:val="32"/>
              </w:rPr>
              <w:t>  </w:t>
            </w:r>
            <w:r w:rsidRPr="007171B8">
              <w:rPr>
                <w:rFonts w:ascii="仿宋_GB2312" w:eastAsia="仿宋_GB2312" w:hAnsi="微软雅黑" w:cs="宋体" w:hint="eastAsia"/>
                <w:color w:val="454545"/>
                <w:kern w:val="0"/>
                <w:sz w:val="32"/>
                <w:szCs w:val="32"/>
              </w:rPr>
              <w:t>乐清市教育局</w:t>
            </w:r>
            <w:r w:rsidRPr="007171B8">
              <w:rPr>
                <w:rFonts w:ascii="仿宋_GB2312" w:eastAsia="仿宋_GB2312" w:hAnsi="微软雅黑" w:cs="宋体" w:hint="eastAsia"/>
                <w:color w:val="454545"/>
                <w:kern w:val="0"/>
                <w:sz w:val="32"/>
                <w:szCs w:val="32"/>
              </w:rPr>
              <w:t>      </w:t>
            </w:r>
            <w:r w:rsidRPr="007171B8">
              <w:rPr>
                <w:rFonts w:ascii="仿宋_GB2312" w:eastAsia="仿宋_GB2312" w:hAnsi="微软雅黑" w:cs="宋体" w:hint="eastAsia"/>
                <w:color w:val="454545"/>
                <w:kern w:val="0"/>
                <w:sz w:val="32"/>
                <w:szCs w:val="32"/>
              </w:rPr>
              <w:t xml:space="preserve"> 乐清市人力资源和社会保障局</w:t>
            </w:r>
          </w:p>
          <w:p w:rsidR="007171B8" w:rsidRPr="007171B8" w:rsidRDefault="007171B8" w:rsidP="007171B8">
            <w:pPr>
              <w:widowControl/>
              <w:spacing w:line="540" w:lineRule="atLeast"/>
              <w:ind w:firstLine="502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32"/>
                <w:szCs w:val="32"/>
              </w:rPr>
              <w:t>2018年11月7日</w:t>
            </w:r>
          </w:p>
          <w:p w:rsidR="007171B8" w:rsidRPr="007171B8" w:rsidRDefault="007171B8" w:rsidP="007171B8">
            <w:pPr>
              <w:widowControl/>
              <w:ind w:firstLine="5025"/>
              <w:jc w:val="left"/>
              <w:rPr>
                <w:rFonts w:ascii="微软雅黑" w:eastAsia="微软雅黑" w:hAnsi="微软雅黑" w:cs="宋体" w:hint="eastAsia"/>
                <w:color w:val="454545"/>
                <w:kern w:val="0"/>
                <w:sz w:val="24"/>
                <w:szCs w:val="24"/>
              </w:rPr>
            </w:pPr>
            <w:r w:rsidRPr="007171B8">
              <w:rPr>
                <w:rFonts w:ascii="Times New Roman" w:eastAsia="微软雅黑" w:hAnsi="Times New Roman" w:cs="Times New Roman"/>
                <w:color w:val="454545"/>
                <w:kern w:val="0"/>
                <w:sz w:val="32"/>
                <w:szCs w:val="32"/>
              </w:rPr>
              <w:t> </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黑体" w:eastAsia="黑体" w:hAnsi="黑体" w:cs="宋体" w:hint="eastAsia"/>
                <w:color w:val="454545"/>
                <w:kern w:val="0"/>
                <w:sz w:val="32"/>
                <w:szCs w:val="32"/>
              </w:rPr>
              <w:t>附件1</w:t>
            </w:r>
          </w:p>
          <w:p w:rsidR="007171B8" w:rsidRPr="007171B8" w:rsidRDefault="007171B8" w:rsidP="007171B8">
            <w:pPr>
              <w:widowControl/>
              <w:spacing w:line="555" w:lineRule="atLeast"/>
              <w:jc w:val="center"/>
              <w:rPr>
                <w:rFonts w:ascii="微软雅黑" w:eastAsia="微软雅黑" w:hAnsi="微软雅黑" w:cs="宋体" w:hint="eastAsia"/>
                <w:color w:val="454545"/>
                <w:kern w:val="0"/>
                <w:sz w:val="24"/>
                <w:szCs w:val="24"/>
              </w:rPr>
            </w:pPr>
            <w:r w:rsidRPr="007171B8">
              <w:rPr>
                <w:rFonts w:ascii="方正小标宋简体" w:eastAsia="方正小标宋简体" w:hAnsi="微软雅黑" w:cs="宋体" w:hint="eastAsia"/>
                <w:color w:val="454545"/>
                <w:kern w:val="0"/>
                <w:sz w:val="36"/>
                <w:szCs w:val="36"/>
              </w:rPr>
              <w:t>乐清市教育系统赴浙江师范大学提前招聘</w:t>
            </w:r>
          </w:p>
          <w:p w:rsidR="007171B8" w:rsidRPr="007171B8" w:rsidRDefault="007171B8" w:rsidP="007171B8">
            <w:pPr>
              <w:widowControl/>
              <w:spacing w:line="555" w:lineRule="atLeast"/>
              <w:jc w:val="center"/>
              <w:rPr>
                <w:rFonts w:ascii="微软雅黑" w:eastAsia="微软雅黑" w:hAnsi="微软雅黑" w:cs="宋体" w:hint="eastAsia"/>
                <w:color w:val="454545"/>
                <w:kern w:val="0"/>
                <w:sz w:val="24"/>
                <w:szCs w:val="24"/>
              </w:rPr>
            </w:pPr>
            <w:r w:rsidRPr="007171B8">
              <w:rPr>
                <w:rFonts w:ascii="方正小标宋简体" w:eastAsia="方正小标宋简体" w:hAnsi="微软雅黑" w:cs="宋体" w:hint="eastAsia"/>
                <w:color w:val="454545"/>
                <w:kern w:val="0"/>
                <w:sz w:val="36"/>
                <w:szCs w:val="36"/>
              </w:rPr>
              <w:t>2019年新教师岗位一览表</w:t>
            </w:r>
          </w:p>
          <w:tbl>
            <w:tblPr>
              <w:tblW w:w="9555" w:type="dxa"/>
              <w:tblCellMar>
                <w:left w:w="0" w:type="dxa"/>
                <w:right w:w="0" w:type="dxa"/>
              </w:tblCellMar>
              <w:tblLook w:val="04A0"/>
            </w:tblPr>
            <w:tblGrid>
              <w:gridCol w:w="510"/>
              <w:gridCol w:w="2655"/>
              <w:gridCol w:w="690"/>
              <w:gridCol w:w="3855"/>
              <w:gridCol w:w="1845"/>
            </w:tblGrid>
            <w:tr w:rsidR="007171B8" w:rsidRPr="007171B8">
              <w:trPr>
                <w:trHeight w:val="375"/>
              </w:trPr>
              <w:tc>
                <w:tcPr>
                  <w:tcW w:w="51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黑体" w:eastAsia="黑体" w:hAnsi="黑体" w:cs="宋体" w:hint="eastAsia"/>
                      <w:kern w:val="0"/>
                      <w:sz w:val="24"/>
                      <w:szCs w:val="24"/>
                    </w:rPr>
                    <w:t>序号</w:t>
                  </w:r>
                </w:p>
              </w:tc>
              <w:tc>
                <w:tcPr>
                  <w:tcW w:w="265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300" w:lineRule="atLeast"/>
                    <w:jc w:val="center"/>
                    <w:rPr>
                      <w:rFonts w:ascii="宋体" w:eastAsia="宋体" w:hAnsi="宋体" w:cs="宋体"/>
                      <w:kern w:val="0"/>
                      <w:sz w:val="24"/>
                      <w:szCs w:val="24"/>
                    </w:rPr>
                  </w:pPr>
                  <w:r w:rsidRPr="007171B8">
                    <w:rPr>
                      <w:rFonts w:ascii="黑体" w:eastAsia="黑体" w:hAnsi="黑体" w:cs="宋体" w:hint="eastAsia"/>
                      <w:kern w:val="0"/>
                      <w:sz w:val="24"/>
                      <w:szCs w:val="24"/>
                    </w:rPr>
                    <w:t>学校</w:t>
                  </w:r>
                </w:p>
              </w:tc>
              <w:tc>
                <w:tcPr>
                  <w:tcW w:w="6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55" w:lineRule="atLeast"/>
                    <w:jc w:val="center"/>
                    <w:rPr>
                      <w:rFonts w:ascii="宋体" w:eastAsia="宋体" w:hAnsi="宋体" w:cs="宋体"/>
                      <w:kern w:val="0"/>
                      <w:sz w:val="24"/>
                      <w:szCs w:val="24"/>
                    </w:rPr>
                  </w:pPr>
                  <w:r w:rsidRPr="007171B8">
                    <w:rPr>
                      <w:rFonts w:ascii="黑体" w:eastAsia="黑体" w:hAnsi="黑体" w:cs="宋体" w:hint="eastAsia"/>
                      <w:kern w:val="0"/>
                      <w:sz w:val="24"/>
                      <w:szCs w:val="24"/>
                    </w:rPr>
                    <w:t>学段</w:t>
                  </w:r>
                </w:p>
              </w:tc>
              <w:tc>
                <w:tcPr>
                  <w:tcW w:w="385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300" w:lineRule="atLeast"/>
                    <w:jc w:val="center"/>
                    <w:rPr>
                      <w:rFonts w:ascii="宋体" w:eastAsia="宋体" w:hAnsi="宋体" w:cs="宋体"/>
                      <w:kern w:val="0"/>
                      <w:sz w:val="24"/>
                      <w:szCs w:val="24"/>
                    </w:rPr>
                  </w:pPr>
                  <w:r w:rsidRPr="007171B8">
                    <w:rPr>
                      <w:rFonts w:ascii="黑体" w:eastAsia="黑体" w:hAnsi="黑体" w:cs="宋体" w:hint="eastAsia"/>
                      <w:kern w:val="0"/>
                      <w:sz w:val="24"/>
                      <w:szCs w:val="24"/>
                    </w:rPr>
                    <w:t>岗位学科及招聘人数</w:t>
                  </w:r>
                </w:p>
              </w:tc>
              <w:tc>
                <w:tcPr>
                  <w:tcW w:w="184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300" w:lineRule="atLeast"/>
                    <w:jc w:val="center"/>
                    <w:rPr>
                      <w:rFonts w:ascii="宋体" w:eastAsia="宋体" w:hAnsi="宋体" w:cs="宋体"/>
                      <w:kern w:val="0"/>
                      <w:sz w:val="24"/>
                      <w:szCs w:val="24"/>
                    </w:rPr>
                  </w:pPr>
                  <w:r w:rsidRPr="007171B8">
                    <w:rPr>
                      <w:rFonts w:ascii="黑体" w:eastAsia="黑体" w:hAnsi="黑体" w:cs="宋体" w:hint="eastAsia"/>
                      <w:color w:val="000000"/>
                      <w:kern w:val="0"/>
                      <w:sz w:val="24"/>
                      <w:szCs w:val="24"/>
                    </w:rPr>
                    <w:t>备注</w:t>
                  </w: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1</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乐清市第二中学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高中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生物</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人，历史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2</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乐清市第三中学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高中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体育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3</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乐清市大荆中学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高中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英语</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人，生物</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人，历史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人，体育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体育要求女性</w:t>
                  </w: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4</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乐清市芙蓉中学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高中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生物</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人，地理</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5</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乐清市虹桥中学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高中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生物</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人，政治</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人，体育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6</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乐清市柳市中学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高中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信息技术</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7</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乐清市白象中学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高中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人，历史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人，地理</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人，体育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8</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乐清市职业中等专业学校</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高中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英语</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人，美术（雕塑方向）</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自动化</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人，汽车维修工程</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9</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乐清市虹桥职业技术学校</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高中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2</w:t>
                  </w:r>
                  <w:r w:rsidRPr="007171B8">
                    <w:rPr>
                      <w:rFonts w:ascii="宋体" w:eastAsia="宋体" w:hAnsi="宋体" w:cs="宋体" w:hint="eastAsia"/>
                      <w:color w:val="000000"/>
                      <w:kern w:val="0"/>
                      <w:sz w:val="20"/>
                      <w:szCs w:val="20"/>
                    </w:rPr>
                    <w:t>人，数学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人，文秘</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10</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乐清市柳市职业技术学校</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高中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人，信息技术</w:t>
                  </w:r>
                  <w:r w:rsidRPr="007171B8">
                    <w:rPr>
                      <w:rFonts w:ascii="Times New Roman" w:eastAsia="宋体" w:hAnsi="Times New Roman" w:cs="Times New Roman"/>
                      <w:color w:val="000000"/>
                      <w:kern w:val="0"/>
                      <w:sz w:val="20"/>
                      <w:szCs w:val="20"/>
                    </w:rPr>
                    <w:t>2</w:t>
                  </w:r>
                  <w:r w:rsidRPr="007171B8">
                    <w:rPr>
                      <w:rFonts w:ascii="宋体" w:eastAsia="宋体" w:hAnsi="宋体" w:cs="宋体" w:hint="eastAsia"/>
                      <w:color w:val="000000"/>
                      <w:kern w:val="0"/>
                      <w:sz w:val="20"/>
                      <w:szCs w:val="20"/>
                    </w:rPr>
                    <w:t>人，财会</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11</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乐清市雁荡山旅游学校</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高中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人，市场营销</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人，信息技术</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12</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乐清市大荆镇第一中学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初中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人，英语</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人，信息技术</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13</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乐清市芙蓉镇中学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初中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语文1人，数学1人，英语1人，</w:t>
                  </w:r>
                </w:p>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科学1人，社政1人</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14</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乐清市虹桥镇第二中学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初中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语文1人</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15</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乐清市虹桥镇实验中学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初中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16</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乐清市乐成第一中学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初中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社政</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17</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乐清市翁垟第一中学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初中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人，科学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18</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乐清市柳市镇第六中学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初中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科学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lastRenderedPageBreak/>
                    <w:t>19</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乐清市柳市镇实验中学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初中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英语</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20</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乐清市北白象镇中学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初中</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人，体育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21</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乐清市实验小学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3</w:t>
                  </w:r>
                  <w:r w:rsidRPr="007171B8">
                    <w:rPr>
                      <w:rFonts w:ascii="宋体" w:eastAsia="宋体" w:hAnsi="宋体" w:cs="宋体" w:hint="eastAsia"/>
                      <w:color w:val="000000"/>
                      <w:kern w:val="0"/>
                      <w:sz w:val="20"/>
                      <w:szCs w:val="20"/>
                    </w:rPr>
                    <w:t>人，数学</w:t>
                  </w:r>
                  <w:r w:rsidRPr="007171B8">
                    <w:rPr>
                      <w:rFonts w:ascii="Times New Roman" w:eastAsia="宋体" w:hAnsi="Times New Roman" w:cs="Times New Roman"/>
                      <w:color w:val="000000"/>
                      <w:kern w:val="0"/>
                      <w:sz w:val="20"/>
                      <w:szCs w:val="20"/>
                    </w:rPr>
                    <w:t>3</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22</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乐清市建设路小学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人，体育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体育要求女性</w:t>
                  </w: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23</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乐清市丹霞路小学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人，科学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24</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乐清市乐成第一小学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人，音乐</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25</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乐清市城南第一小学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人，信息技术</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26</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乐清市大荆镇第一小学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音乐</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人，体育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人，美术</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27</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乐清市雁荡镇第一小学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科学1人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28</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乐清市虹桥镇第一小学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2</w:t>
                  </w:r>
                  <w:r w:rsidRPr="007171B8">
                    <w:rPr>
                      <w:rFonts w:ascii="宋体" w:eastAsia="宋体" w:hAnsi="宋体" w:cs="宋体" w:hint="eastAsia"/>
                      <w:color w:val="000000"/>
                      <w:kern w:val="0"/>
                      <w:sz w:val="20"/>
                      <w:szCs w:val="20"/>
                    </w:rPr>
                    <w:t>人，数学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29</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乐清市虹桥镇第二小学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30</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乐清市柳市镇第一小学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体育1人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31</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乐清市柳市镇第二小学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体育1人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32</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乐清市柳市镇第五小学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2</w:t>
                  </w:r>
                  <w:r w:rsidRPr="007171B8">
                    <w:rPr>
                      <w:rFonts w:ascii="宋体" w:eastAsia="宋体" w:hAnsi="宋体" w:cs="宋体" w:hint="eastAsia"/>
                      <w:color w:val="000000"/>
                      <w:kern w:val="0"/>
                      <w:sz w:val="20"/>
                      <w:szCs w:val="20"/>
                    </w:rPr>
                    <w:t>人，英语</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人，科学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33</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乐清市北白象镇第一小学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人，科学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34</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乐清市北白象镇第二小学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2</w:t>
                  </w:r>
                  <w:r w:rsidRPr="007171B8">
                    <w:rPr>
                      <w:rFonts w:ascii="宋体" w:eastAsia="宋体" w:hAnsi="宋体" w:cs="宋体" w:hint="eastAsia"/>
                      <w:color w:val="000000"/>
                      <w:kern w:val="0"/>
                      <w:sz w:val="20"/>
                      <w:szCs w:val="20"/>
                    </w:rPr>
                    <w:t>人，音乐</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35</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乐清市北白象镇第三小学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数学</w:t>
                  </w:r>
                  <w:r w:rsidRPr="007171B8">
                    <w:rPr>
                      <w:rFonts w:ascii="Times New Roman" w:eastAsia="宋体" w:hAnsi="Times New Roman" w:cs="Times New Roman"/>
                      <w:color w:val="000000"/>
                      <w:kern w:val="0"/>
                      <w:sz w:val="20"/>
                      <w:szCs w:val="20"/>
                    </w:rPr>
                    <w:t>2</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36</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乐清市北白象镇第五小学</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小学</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人，英语</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37</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乐清市特殊教育学校</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特殊</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语文</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人，数学</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人，特殊教育</w:t>
                  </w:r>
                  <w:r w:rsidRPr="007171B8">
                    <w:rPr>
                      <w:rFonts w:ascii="Times New Roman" w:eastAsia="宋体" w:hAnsi="Times New Roman" w:cs="Times New Roman"/>
                      <w:color w:val="000000"/>
                      <w:kern w:val="0"/>
                      <w:sz w:val="20"/>
                      <w:szCs w:val="20"/>
                    </w:rPr>
                    <w:t>2</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特教放宽到师范类特殊教育大专</w:t>
                  </w: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38</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乐清市中心幼儿园</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学前</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学前教育</w:t>
                  </w:r>
                  <w:r w:rsidRPr="007171B8">
                    <w:rPr>
                      <w:rFonts w:ascii="Times New Roman" w:eastAsia="宋体" w:hAnsi="Times New Roman" w:cs="Times New Roman"/>
                      <w:color w:val="000000"/>
                      <w:kern w:val="0"/>
                      <w:sz w:val="20"/>
                      <w:szCs w:val="20"/>
                    </w:rPr>
                    <w:t>3</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学历放宽到师范类学前教育大专</w:t>
                  </w: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39</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乐清市机关幼儿园</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学前</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学前教育</w:t>
                  </w:r>
                  <w:r w:rsidRPr="007171B8">
                    <w:rPr>
                      <w:rFonts w:ascii="Times New Roman" w:eastAsia="宋体" w:hAnsi="Times New Roman" w:cs="Times New Roman"/>
                      <w:color w:val="000000"/>
                      <w:kern w:val="0"/>
                      <w:sz w:val="20"/>
                      <w:szCs w:val="20"/>
                    </w:rPr>
                    <w:t>3</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学历放宽到师范类学前教育大专</w:t>
                  </w: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40</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乐清市实验幼儿园</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学前</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学前教育</w:t>
                  </w:r>
                  <w:r w:rsidRPr="007171B8">
                    <w:rPr>
                      <w:rFonts w:ascii="Times New Roman" w:eastAsia="宋体" w:hAnsi="Times New Roman" w:cs="Times New Roman"/>
                      <w:color w:val="000000"/>
                      <w:kern w:val="0"/>
                      <w:sz w:val="20"/>
                      <w:szCs w:val="20"/>
                    </w:rPr>
                    <w:t>3</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学历放宽到师范类学前教育大专</w:t>
                  </w: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41</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乐清市大荆镇第一幼儿园</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学前</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学前教育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学历放宽到师范类学前教育大专</w:t>
                  </w: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42</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乐清市石帆幼儿园</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学前</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学前教育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学历放宽到师范类学前教育大专</w:t>
                  </w:r>
                </w:p>
              </w:tc>
            </w:tr>
            <w:tr w:rsidR="007171B8" w:rsidRPr="007171B8">
              <w:trPr>
                <w:trHeight w:val="375"/>
              </w:trPr>
              <w:tc>
                <w:tcPr>
                  <w:tcW w:w="51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43</w:t>
                  </w:r>
                </w:p>
              </w:tc>
              <w:tc>
                <w:tcPr>
                  <w:tcW w:w="26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乐清市柳市镇西城幼儿园</w:t>
                  </w:r>
                </w:p>
              </w:tc>
              <w:tc>
                <w:tcPr>
                  <w:tcW w:w="6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学前</w:t>
                  </w:r>
                </w:p>
              </w:tc>
              <w:tc>
                <w:tcPr>
                  <w:tcW w:w="385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学前教育</w:t>
                  </w:r>
                  <w:r w:rsidRPr="007171B8">
                    <w:rPr>
                      <w:rFonts w:ascii="Times New Roman" w:eastAsia="宋体" w:hAnsi="Times New Roman" w:cs="Times New Roman"/>
                      <w:color w:val="000000"/>
                      <w:kern w:val="0"/>
                      <w:sz w:val="20"/>
                      <w:szCs w:val="20"/>
                    </w:rPr>
                    <w:t>1</w:t>
                  </w:r>
                  <w:r w:rsidRPr="007171B8">
                    <w:rPr>
                      <w:rFonts w:ascii="宋体" w:eastAsia="宋体" w:hAnsi="宋体" w:cs="宋体" w:hint="eastAsia"/>
                      <w:color w:val="000000"/>
                      <w:kern w:val="0"/>
                      <w:sz w:val="20"/>
                      <w:szCs w:val="20"/>
                    </w:rPr>
                    <w:t>人</w:t>
                  </w:r>
                </w:p>
              </w:tc>
              <w:tc>
                <w:tcPr>
                  <w:tcW w:w="18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center"/>
                    <w:rPr>
                      <w:rFonts w:ascii="宋体" w:eastAsia="宋体" w:hAnsi="宋体" w:cs="宋体"/>
                      <w:kern w:val="0"/>
                      <w:sz w:val="24"/>
                      <w:szCs w:val="24"/>
                    </w:rPr>
                  </w:pPr>
                  <w:r w:rsidRPr="007171B8">
                    <w:rPr>
                      <w:rFonts w:ascii="宋体" w:eastAsia="宋体" w:hAnsi="宋体" w:cs="宋体" w:hint="eastAsia"/>
                      <w:color w:val="000000"/>
                      <w:kern w:val="0"/>
                      <w:sz w:val="20"/>
                      <w:szCs w:val="20"/>
                    </w:rPr>
                    <w:t>学历放宽到师范类学前教育大专</w:t>
                  </w:r>
                </w:p>
              </w:tc>
            </w:tr>
          </w:tbl>
          <w:p w:rsidR="007171B8" w:rsidRPr="007171B8" w:rsidRDefault="007171B8" w:rsidP="007171B8">
            <w:pPr>
              <w:widowControl/>
              <w:spacing w:line="540" w:lineRule="atLeast"/>
              <w:jc w:val="left"/>
              <w:rPr>
                <w:rFonts w:ascii="微软雅黑" w:eastAsia="微软雅黑" w:hAnsi="微软雅黑" w:cs="宋体" w:hint="eastAsia"/>
                <w:color w:val="454545"/>
                <w:kern w:val="0"/>
                <w:sz w:val="24"/>
                <w:szCs w:val="24"/>
              </w:rPr>
            </w:pPr>
            <w:r w:rsidRPr="007171B8">
              <w:rPr>
                <w:rFonts w:ascii="宋体" w:eastAsia="宋体" w:hAnsi="宋体" w:cs="宋体" w:hint="eastAsia"/>
                <w:color w:val="000000"/>
                <w:kern w:val="0"/>
                <w:sz w:val="24"/>
                <w:szCs w:val="24"/>
              </w:rPr>
              <w:t> </w:t>
            </w:r>
          </w:p>
          <w:p w:rsidR="007171B8" w:rsidRPr="007171B8" w:rsidRDefault="007171B8" w:rsidP="007171B8">
            <w:pPr>
              <w:widowControl/>
              <w:spacing w:line="315" w:lineRule="atLeast"/>
              <w:ind w:right="1125"/>
              <w:jc w:val="left"/>
              <w:rPr>
                <w:rFonts w:ascii="微软雅黑" w:eastAsia="微软雅黑" w:hAnsi="微软雅黑" w:cs="宋体" w:hint="eastAsia"/>
                <w:color w:val="454545"/>
                <w:kern w:val="0"/>
                <w:sz w:val="24"/>
                <w:szCs w:val="24"/>
              </w:rPr>
            </w:pPr>
            <w:r w:rsidRPr="007171B8">
              <w:rPr>
                <w:rFonts w:ascii="黑体" w:eastAsia="黑体" w:hAnsi="黑体" w:cs="宋体" w:hint="eastAsia"/>
                <w:color w:val="454545"/>
                <w:kern w:val="0"/>
                <w:sz w:val="32"/>
                <w:szCs w:val="32"/>
              </w:rPr>
              <w:t>附件2</w:t>
            </w:r>
          </w:p>
          <w:p w:rsidR="007171B8" w:rsidRPr="007171B8" w:rsidRDefault="007171B8" w:rsidP="007171B8">
            <w:pPr>
              <w:widowControl/>
              <w:spacing w:line="435" w:lineRule="atLeast"/>
              <w:jc w:val="center"/>
              <w:rPr>
                <w:rFonts w:ascii="微软雅黑" w:eastAsia="微软雅黑" w:hAnsi="微软雅黑" w:cs="宋体" w:hint="eastAsia"/>
                <w:color w:val="454545"/>
                <w:kern w:val="0"/>
                <w:sz w:val="24"/>
                <w:szCs w:val="24"/>
              </w:rPr>
            </w:pPr>
            <w:r w:rsidRPr="007171B8">
              <w:rPr>
                <w:rFonts w:ascii="方正小标宋简体" w:eastAsia="方正小标宋简体" w:hAnsi="微软雅黑" w:cs="宋体" w:hint="eastAsia"/>
                <w:color w:val="454545"/>
                <w:kern w:val="0"/>
                <w:sz w:val="36"/>
                <w:szCs w:val="36"/>
              </w:rPr>
              <w:t>乐清市教育系统赴浙江师范大学提前招聘2019年新教师报</w:t>
            </w:r>
            <w:r w:rsidRPr="007171B8">
              <w:rPr>
                <w:rFonts w:ascii="方正小标宋简体" w:eastAsia="方正小标宋简体" w:hAnsi="微软雅黑" w:cs="宋体" w:hint="eastAsia"/>
                <w:color w:val="454545"/>
                <w:kern w:val="0"/>
                <w:sz w:val="36"/>
                <w:szCs w:val="36"/>
              </w:rPr>
              <w:t> </w:t>
            </w:r>
            <w:r w:rsidRPr="007171B8">
              <w:rPr>
                <w:rFonts w:ascii="方正小标宋简体" w:eastAsia="方正小标宋简体" w:hAnsi="微软雅黑" w:cs="宋体" w:hint="eastAsia"/>
                <w:color w:val="454545"/>
                <w:kern w:val="0"/>
                <w:sz w:val="36"/>
                <w:szCs w:val="36"/>
              </w:rPr>
              <w:t xml:space="preserve"> 名</w:t>
            </w:r>
            <w:r w:rsidRPr="007171B8">
              <w:rPr>
                <w:rFonts w:ascii="方正小标宋简体" w:eastAsia="方正小标宋简体" w:hAnsi="微软雅黑" w:cs="宋体" w:hint="eastAsia"/>
                <w:color w:val="454545"/>
                <w:kern w:val="0"/>
                <w:sz w:val="36"/>
                <w:szCs w:val="36"/>
              </w:rPr>
              <w:t> </w:t>
            </w:r>
            <w:r w:rsidRPr="007171B8">
              <w:rPr>
                <w:rFonts w:ascii="方正小标宋简体" w:eastAsia="方正小标宋简体" w:hAnsi="微软雅黑" w:cs="宋体" w:hint="eastAsia"/>
                <w:color w:val="454545"/>
                <w:kern w:val="0"/>
                <w:sz w:val="36"/>
                <w:szCs w:val="36"/>
              </w:rPr>
              <w:t xml:space="preserve"> 表</w:t>
            </w:r>
          </w:p>
          <w:p w:rsidR="007171B8" w:rsidRPr="007171B8" w:rsidRDefault="007171B8" w:rsidP="007171B8">
            <w:pPr>
              <w:widowControl/>
              <w:spacing w:line="600" w:lineRule="atLeast"/>
              <w:ind w:right="10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4"/>
                <w:szCs w:val="24"/>
              </w:rPr>
              <w:lastRenderedPageBreak/>
              <w:t>应聘岗位：</w:t>
            </w:r>
            <w:r w:rsidRPr="007171B8">
              <w:rPr>
                <w:rFonts w:ascii="仿宋_GB2312" w:eastAsia="仿宋_GB2312" w:hAnsi="微软雅黑" w:cs="宋体" w:hint="eastAsia"/>
                <w:color w:val="454545"/>
                <w:kern w:val="0"/>
                <w:sz w:val="24"/>
                <w:szCs w:val="24"/>
                <w:u w:val="single"/>
              </w:rPr>
              <w:t>                    </w:t>
            </w:r>
            <w:r w:rsidRPr="007171B8">
              <w:rPr>
                <w:rFonts w:ascii="仿宋_GB2312" w:eastAsia="仿宋_GB2312" w:hAnsi="微软雅黑" w:cs="宋体" w:hint="eastAsia"/>
                <w:color w:val="454545"/>
                <w:kern w:val="0"/>
                <w:sz w:val="24"/>
                <w:szCs w:val="24"/>
              </w:rPr>
              <w:t>学校</w:t>
            </w:r>
            <w:r w:rsidRPr="007171B8">
              <w:rPr>
                <w:rFonts w:ascii="仿宋_GB2312" w:eastAsia="仿宋_GB2312" w:hAnsi="微软雅黑" w:cs="宋体" w:hint="eastAsia"/>
                <w:color w:val="454545"/>
                <w:kern w:val="0"/>
                <w:sz w:val="24"/>
                <w:szCs w:val="24"/>
                <w:u w:val="single"/>
              </w:rPr>
              <w:t>        </w:t>
            </w:r>
            <w:r w:rsidRPr="007171B8">
              <w:rPr>
                <w:rFonts w:ascii="仿宋_GB2312" w:eastAsia="仿宋_GB2312" w:hAnsi="微软雅黑" w:cs="宋体" w:hint="eastAsia"/>
                <w:color w:val="454545"/>
                <w:kern w:val="0"/>
                <w:sz w:val="24"/>
                <w:szCs w:val="24"/>
              </w:rPr>
              <w:t>岗位</w:t>
            </w:r>
            <w:r w:rsidRPr="007171B8">
              <w:rPr>
                <w:rFonts w:ascii="仿宋_GB2312" w:eastAsia="仿宋_GB2312" w:hAnsi="微软雅黑" w:cs="宋体" w:hint="eastAsia"/>
                <w:color w:val="454545"/>
                <w:kern w:val="0"/>
                <w:sz w:val="24"/>
                <w:szCs w:val="24"/>
              </w:rPr>
              <w:t>     </w:t>
            </w:r>
            <w:r w:rsidRPr="007171B8">
              <w:rPr>
                <w:rFonts w:ascii="仿宋_GB2312" w:eastAsia="仿宋_GB2312" w:hAnsi="微软雅黑" w:cs="宋体" w:hint="eastAsia"/>
                <w:color w:val="454545"/>
                <w:kern w:val="0"/>
                <w:sz w:val="24"/>
                <w:szCs w:val="24"/>
              </w:rPr>
              <w:t>报名编号：</w:t>
            </w:r>
            <w:r w:rsidRPr="007171B8">
              <w:rPr>
                <w:rFonts w:ascii="仿宋_GB2312" w:eastAsia="仿宋_GB2312" w:hAnsi="微软雅黑" w:cs="宋体" w:hint="eastAsia"/>
                <w:color w:val="454545"/>
                <w:kern w:val="0"/>
                <w:sz w:val="24"/>
                <w:szCs w:val="24"/>
                <w:u w:val="single"/>
              </w:rPr>
              <w:t>             </w:t>
            </w:r>
          </w:p>
          <w:tbl>
            <w:tblPr>
              <w:tblW w:w="9210" w:type="dxa"/>
              <w:tblCellMar>
                <w:left w:w="0" w:type="dxa"/>
                <w:right w:w="0" w:type="dxa"/>
              </w:tblCellMar>
              <w:tblLook w:val="04A0"/>
            </w:tblPr>
            <w:tblGrid>
              <w:gridCol w:w="694"/>
              <w:gridCol w:w="180"/>
              <w:gridCol w:w="282"/>
              <w:gridCol w:w="134"/>
              <w:gridCol w:w="120"/>
              <w:gridCol w:w="165"/>
              <w:gridCol w:w="310"/>
              <w:gridCol w:w="535"/>
              <w:gridCol w:w="233"/>
              <w:gridCol w:w="341"/>
              <w:gridCol w:w="135"/>
              <w:gridCol w:w="30"/>
              <w:gridCol w:w="103"/>
              <w:gridCol w:w="120"/>
              <w:gridCol w:w="30"/>
              <w:gridCol w:w="118"/>
              <w:gridCol w:w="268"/>
              <w:gridCol w:w="150"/>
              <w:gridCol w:w="118"/>
              <w:gridCol w:w="105"/>
              <w:gridCol w:w="104"/>
              <w:gridCol w:w="59"/>
              <w:gridCol w:w="268"/>
              <w:gridCol w:w="268"/>
              <w:gridCol w:w="268"/>
              <w:gridCol w:w="30"/>
              <w:gridCol w:w="238"/>
              <w:gridCol w:w="268"/>
              <w:gridCol w:w="165"/>
              <w:gridCol w:w="103"/>
              <w:gridCol w:w="45"/>
              <w:gridCol w:w="178"/>
              <w:gridCol w:w="45"/>
              <w:gridCol w:w="268"/>
              <w:gridCol w:w="15"/>
              <w:gridCol w:w="105"/>
              <w:gridCol w:w="89"/>
              <w:gridCol w:w="59"/>
              <w:gridCol w:w="15"/>
              <w:gridCol w:w="105"/>
              <w:gridCol w:w="162"/>
              <w:gridCol w:w="268"/>
              <w:gridCol w:w="30"/>
              <w:gridCol w:w="267"/>
              <w:gridCol w:w="259"/>
              <w:gridCol w:w="6"/>
              <w:gridCol w:w="1338"/>
              <w:gridCol w:w="14"/>
            </w:tblGrid>
            <w:tr w:rsidR="007171B8" w:rsidRPr="007171B8">
              <w:trPr>
                <w:trHeight w:val="795"/>
              </w:trPr>
              <w:tc>
                <w:tcPr>
                  <w:tcW w:w="70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姓名</w:t>
                  </w:r>
                </w:p>
              </w:tc>
              <w:tc>
                <w:tcPr>
                  <w:tcW w:w="1185" w:type="dxa"/>
                  <w:gridSpan w:val="6"/>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780" w:type="dxa"/>
                  <w:gridSpan w:val="2"/>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身份证号</w:t>
                  </w:r>
                </w:p>
              </w:tc>
              <w:tc>
                <w:tcPr>
                  <w:tcW w:w="34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gridSpan w:val="2"/>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gridSpan w:val="2"/>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gridSpan w:val="2"/>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gridSpan w:val="4"/>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300" w:type="dxa"/>
                  <w:gridSpan w:val="2"/>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635" w:type="dxa"/>
                  <w:gridSpan w:val="3"/>
                  <w:vMerge w:val="restar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电子版</w:t>
                  </w:r>
                </w:p>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一寸近照</w:t>
                  </w: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795"/>
              </w:trPr>
              <w:tc>
                <w:tcPr>
                  <w:tcW w:w="70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民族</w:t>
                  </w:r>
                </w:p>
              </w:tc>
              <w:tc>
                <w:tcPr>
                  <w:tcW w:w="60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0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性别</w:t>
                  </w:r>
                </w:p>
              </w:tc>
              <w:tc>
                <w:tcPr>
                  <w:tcW w:w="5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705"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出生年月</w:t>
                  </w:r>
                </w:p>
              </w:tc>
              <w:tc>
                <w:tcPr>
                  <w:tcW w:w="1035" w:type="dxa"/>
                  <w:gridSpan w:val="9"/>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9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政治面貌</w:t>
                  </w:r>
                </w:p>
              </w:tc>
              <w:tc>
                <w:tcPr>
                  <w:tcW w:w="1065" w:type="dxa"/>
                  <w:gridSpan w:val="6"/>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810" w:type="dxa"/>
                  <w:gridSpan w:val="9"/>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生源地</w:t>
                  </w:r>
                </w:p>
              </w:tc>
              <w:tc>
                <w:tcPr>
                  <w:tcW w:w="825"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3"/>
                  <w:vMerge/>
                  <w:tcBorders>
                    <w:top w:val="single" w:sz="6" w:space="0" w:color="auto"/>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90"/>
              </w:trPr>
              <w:tc>
                <w:tcPr>
                  <w:tcW w:w="885" w:type="dxa"/>
                  <w:gridSpan w:val="2"/>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教师</w:t>
                  </w:r>
                </w:p>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资格证</w:t>
                  </w:r>
                </w:p>
              </w:tc>
              <w:tc>
                <w:tcPr>
                  <w:tcW w:w="1020"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学段</w:t>
                  </w:r>
                </w:p>
              </w:tc>
              <w:tc>
                <w:tcPr>
                  <w:tcW w:w="1515" w:type="dxa"/>
                  <w:gridSpan w:val="7"/>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885" w:type="dxa"/>
                  <w:gridSpan w:val="7"/>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取得时间地点</w:t>
                  </w:r>
                </w:p>
              </w:tc>
              <w:tc>
                <w:tcPr>
                  <w:tcW w:w="1545" w:type="dxa"/>
                  <w:gridSpan w:val="8"/>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855" w:type="dxa"/>
                  <w:gridSpan w:val="8"/>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普通话等级</w:t>
                  </w:r>
                </w:p>
              </w:tc>
              <w:tc>
                <w:tcPr>
                  <w:tcW w:w="870" w:type="dxa"/>
                  <w:gridSpan w:val="7"/>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3"/>
                  <w:vMerge/>
                  <w:tcBorders>
                    <w:top w:val="single" w:sz="6" w:space="0" w:color="auto"/>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90"/>
              </w:trPr>
              <w:tc>
                <w:tcPr>
                  <w:tcW w:w="0" w:type="auto"/>
                  <w:gridSpan w:val="2"/>
                  <w:vMerge/>
                  <w:tcBorders>
                    <w:top w:val="nil"/>
                    <w:left w:val="single" w:sz="6" w:space="0" w:color="auto"/>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1020"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学科</w:t>
                  </w:r>
                </w:p>
              </w:tc>
              <w:tc>
                <w:tcPr>
                  <w:tcW w:w="1515" w:type="dxa"/>
                  <w:gridSpan w:val="7"/>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7"/>
                  <w:vMerge/>
                  <w:tcBorders>
                    <w:top w:val="nil"/>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1545" w:type="dxa"/>
                  <w:gridSpan w:val="8"/>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8"/>
                  <w:vMerge/>
                  <w:tcBorders>
                    <w:top w:val="nil"/>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7"/>
                  <w:vMerge/>
                  <w:tcBorders>
                    <w:top w:val="nil"/>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3"/>
                  <w:vMerge/>
                  <w:tcBorders>
                    <w:top w:val="single" w:sz="6" w:space="0" w:color="auto"/>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450"/>
              </w:trPr>
              <w:tc>
                <w:tcPr>
                  <w:tcW w:w="705"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毕业院校</w:t>
                  </w:r>
                </w:p>
              </w:tc>
              <w:tc>
                <w:tcPr>
                  <w:tcW w:w="885"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本</w:t>
                  </w:r>
                  <w:r w:rsidRPr="007171B8">
                    <w:rPr>
                      <w:rFonts w:ascii="Times New Roman" w:eastAsia="宋体" w:hAnsi="Times New Roman" w:cs="Times New Roman"/>
                      <w:kern w:val="0"/>
                      <w:sz w:val="24"/>
                      <w:szCs w:val="24"/>
                    </w:rPr>
                    <w:t>  </w:t>
                  </w:r>
                  <w:r w:rsidRPr="007171B8">
                    <w:rPr>
                      <w:rFonts w:ascii="宋体" w:eastAsia="宋体" w:hAnsi="宋体" w:cs="宋体" w:hint="eastAsia"/>
                      <w:kern w:val="0"/>
                      <w:sz w:val="24"/>
                      <w:szCs w:val="24"/>
                    </w:rPr>
                    <w:t>科</w:t>
                  </w:r>
                </w:p>
              </w:tc>
              <w:tc>
                <w:tcPr>
                  <w:tcW w:w="1815" w:type="dxa"/>
                  <w:gridSpan w:val="8"/>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555" w:type="dxa"/>
                  <w:gridSpan w:val="4"/>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专业</w:t>
                  </w:r>
                </w:p>
              </w:tc>
              <w:tc>
                <w:tcPr>
                  <w:tcW w:w="2865" w:type="dxa"/>
                  <w:gridSpan w:val="2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720" w:type="dxa"/>
                  <w:gridSpan w:val="4"/>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毕业时间</w:t>
                  </w:r>
                </w:p>
              </w:tc>
              <w:tc>
                <w:tcPr>
                  <w:tcW w:w="1635"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450"/>
              </w:trPr>
              <w:tc>
                <w:tcPr>
                  <w:tcW w:w="0" w:type="auto"/>
                  <w:vMerge/>
                  <w:tcBorders>
                    <w:top w:val="nil"/>
                    <w:left w:val="single" w:sz="6" w:space="0" w:color="auto"/>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885"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研究生</w:t>
                  </w:r>
                </w:p>
              </w:tc>
              <w:tc>
                <w:tcPr>
                  <w:tcW w:w="1815" w:type="dxa"/>
                  <w:gridSpan w:val="8"/>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4"/>
                  <w:vMerge/>
                  <w:tcBorders>
                    <w:top w:val="nil"/>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2865" w:type="dxa"/>
                  <w:gridSpan w:val="2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4"/>
                  <w:vMerge/>
                  <w:tcBorders>
                    <w:top w:val="nil"/>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1635"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825"/>
              </w:trPr>
              <w:tc>
                <w:tcPr>
                  <w:tcW w:w="1590" w:type="dxa"/>
                  <w:gridSpan w:val="6"/>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原入学批次</w:t>
                  </w:r>
                </w:p>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及分数</w:t>
                  </w:r>
                </w:p>
              </w:tc>
              <w:tc>
                <w:tcPr>
                  <w:tcW w:w="2370" w:type="dxa"/>
                  <w:gridSpan w:val="1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315" w:lineRule="atLeast"/>
                    <w:jc w:val="left"/>
                    <w:rPr>
                      <w:rFonts w:ascii="宋体" w:eastAsia="宋体" w:hAnsi="宋体" w:cs="宋体"/>
                      <w:kern w:val="0"/>
                      <w:sz w:val="24"/>
                      <w:szCs w:val="24"/>
                    </w:rPr>
                  </w:pPr>
                  <w:r w:rsidRPr="007171B8">
                    <w:rPr>
                      <w:rFonts w:ascii="仿宋_GB2312" w:eastAsia="仿宋_GB2312" w:hAnsi="宋体" w:cs="宋体" w:hint="eastAsia"/>
                      <w:kern w:val="0"/>
                      <w:sz w:val="24"/>
                      <w:szCs w:val="24"/>
                    </w:rPr>
                    <w:t>批次：</w:t>
                  </w:r>
                </w:p>
                <w:p w:rsidR="007171B8" w:rsidRPr="007171B8" w:rsidRDefault="007171B8" w:rsidP="007171B8">
                  <w:pPr>
                    <w:widowControl/>
                    <w:spacing w:line="315" w:lineRule="atLeast"/>
                    <w:jc w:val="left"/>
                    <w:rPr>
                      <w:rFonts w:ascii="宋体" w:eastAsia="宋体" w:hAnsi="宋体" w:cs="宋体"/>
                      <w:kern w:val="0"/>
                      <w:sz w:val="24"/>
                      <w:szCs w:val="24"/>
                    </w:rPr>
                  </w:pPr>
                  <w:r w:rsidRPr="007171B8">
                    <w:rPr>
                      <w:rFonts w:ascii="仿宋_GB2312" w:eastAsia="仿宋_GB2312" w:hAnsi="宋体" w:cs="宋体" w:hint="eastAsia"/>
                      <w:kern w:val="0"/>
                      <w:sz w:val="24"/>
                      <w:szCs w:val="24"/>
                    </w:rPr>
                    <w:t>分数：</w:t>
                  </w:r>
                </w:p>
              </w:tc>
              <w:tc>
                <w:tcPr>
                  <w:tcW w:w="1200" w:type="dxa"/>
                  <w:gridSpan w:val="8"/>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现综合成绩排名</w:t>
                  </w:r>
                </w:p>
              </w:tc>
              <w:tc>
                <w:tcPr>
                  <w:tcW w:w="1440" w:type="dxa"/>
                  <w:gridSpan w:val="10"/>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仿宋_GB2312" w:eastAsia="仿宋_GB2312" w:hAnsi="宋体" w:cs="宋体" w:hint="eastAsia"/>
                      <w:kern w:val="0"/>
                      <w:sz w:val="53"/>
                      <w:szCs w:val="53"/>
                    </w:rPr>
                    <w:t>/</w:t>
                  </w:r>
                </w:p>
              </w:tc>
              <w:tc>
                <w:tcPr>
                  <w:tcW w:w="1245" w:type="dxa"/>
                  <w:gridSpan w:val="10"/>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现专业成绩排名</w:t>
                  </w:r>
                </w:p>
              </w:tc>
              <w:tc>
                <w:tcPr>
                  <w:tcW w:w="136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仿宋_GB2312" w:eastAsia="仿宋_GB2312" w:hAnsi="宋体" w:cs="宋体" w:hint="eastAsia"/>
                      <w:kern w:val="0"/>
                      <w:sz w:val="53"/>
                      <w:szCs w:val="53"/>
                    </w:rPr>
                    <w:t>/</w:t>
                  </w: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450"/>
              </w:trPr>
              <w:tc>
                <w:tcPr>
                  <w:tcW w:w="1425" w:type="dxa"/>
                  <w:gridSpan w:val="5"/>
                  <w:vMerge w:val="restart"/>
                  <w:tcBorders>
                    <w:top w:val="nil"/>
                    <w:left w:val="single" w:sz="6" w:space="0" w:color="auto"/>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现户籍地</w:t>
                  </w:r>
                </w:p>
              </w:tc>
              <w:tc>
                <w:tcPr>
                  <w:tcW w:w="1260" w:type="dxa"/>
                  <w:gridSpan w:val="4"/>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765" w:type="dxa"/>
                  <w:gridSpan w:val="6"/>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通讯</w:t>
                  </w:r>
                </w:p>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地址</w:t>
                  </w:r>
                </w:p>
              </w:tc>
              <w:tc>
                <w:tcPr>
                  <w:tcW w:w="3045" w:type="dxa"/>
                  <w:gridSpan w:val="20"/>
                  <w:vMerge w:val="restart"/>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080" w:type="dxa"/>
                  <w:gridSpan w:val="9"/>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手机号码</w:t>
                  </w:r>
                </w:p>
              </w:tc>
              <w:tc>
                <w:tcPr>
                  <w:tcW w:w="1635"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15"/>
              </w:trPr>
              <w:tc>
                <w:tcPr>
                  <w:tcW w:w="0" w:type="auto"/>
                  <w:gridSpan w:val="5"/>
                  <w:vMerge/>
                  <w:tcBorders>
                    <w:top w:val="nil"/>
                    <w:left w:val="single" w:sz="6" w:space="0" w:color="auto"/>
                    <w:bottom w:val="single" w:sz="6" w:space="0" w:color="000000"/>
                    <w:right w:val="single" w:sz="6" w:space="0" w:color="000000"/>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4"/>
                  <w:vMerge/>
                  <w:tcBorders>
                    <w:top w:val="nil"/>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6"/>
                  <w:vMerge/>
                  <w:tcBorders>
                    <w:top w:val="nil"/>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20"/>
                  <w:vMerge/>
                  <w:tcBorders>
                    <w:top w:val="nil"/>
                    <w:left w:val="nil"/>
                    <w:bottom w:val="single" w:sz="6" w:space="0" w:color="auto"/>
                    <w:right w:val="single" w:sz="6" w:space="0" w:color="000000"/>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1080" w:type="dxa"/>
                  <w:gridSpan w:val="9"/>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备用号码</w:t>
                  </w:r>
                </w:p>
              </w:tc>
              <w:tc>
                <w:tcPr>
                  <w:tcW w:w="1635" w:type="dxa"/>
                  <w:gridSpan w:val="3"/>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225"/>
              </w:trPr>
              <w:tc>
                <w:tcPr>
                  <w:tcW w:w="1425" w:type="dxa"/>
                  <w:gridSpan w:val="5"/>
                  <w:vMerge w:val="restart"/>
                  <w:tcBorders>
                    <w:top w:val="nil"/>
                    <w:left w:val="single" w:sz="6" w:space="0" w:color="auto"/>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25" w:lineRule="atLeast"/>
                    <w:jc w:val="center"/>
                    <w:rPr>
                      <w:rFonts w:ascii="宋体" w:eastAsia="宋体" w:hAnsi="宋体" w:cs="宋体"/>
                      <w:kern w:val="0"/>
                      <w:sz w:val="24"/>
                      <w:szCs w:val="24"/>
                    </w:rPr>
                  </w:pPr>
                  <w:r w:rsidRPr="007171B8">
                    <w:rPr>
                      <w:rFonts w:ascii="宋体" w:eastAsia="宋体" w:hAnsi="宋体" w:cs="宋体" w:hint="eastAsia"/>
                      <w:spacing w:val="15"/>
                      <w:kern w:val="0"/>
                      <w:sz w:val="24"/>
                      <w:szCs w:val="24"/>
                    </w:rPr>
                    <w:t>入学前户籍地</w:t>
                  </w:r>
                </w:p>
              </w:tc>
              <w:tc>
                <w:tcPr>
                  <w:tcW w:w="1260" w:type="dxa"/>
                  <w:gridSpan w:val="4"/>
                  <w:vMerge w:val="restart"/>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2"/>
                      <w:szCs w:val="24"/>
                    </w:rPr>
                  </w:pPr>
                </w:p>
              </w:tc>
              <w:tc>
                <w:tcPr>
                  <w:tcW w:w="0" w:type="auto"/>
                  <w:gridSpan w:val="6"/>
                  <w:vMerge/>
                  <w:tcBorders>
                    <w:top w:val="nil"/>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20"/>
                  <w:vMerge/>
                  <w:tcBorders>
                    <w:top w:val="nil"/>
                    <w:left w:val="nil"/>
                    <w:bottom w:val="single" w:sz="6" w:space="0" w:color="auto"/>
                    <w:right w:val="single" w:sz="6" w:space="0" w:color="000000"/>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9"/>
                  <w:vMerge/>
                  <w:tcBorders>
                    <w:top w:val="nil"/>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3"/>
                  <w:vMerge/>
                  <w:tcBorders>
                    <w:top w:val="nil"/>
                    <w:left w:val="nil"/>
                    <w:bottom w:val="single" w:sz="6" w:space="0" w:color="auto"/>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2"/>
                      <w:szCs w:val="24"/>
                    </w:rPr>
                  </w:pPr>
                </w:p>
              </w:tc>
            </w:tr>
            <w:tr w:rsidR="007171B8" w:rsidRPr="007171B8">
              <w:trPr>
                <w:trHeight w:val="450"/>
              </w:trPr>
              <w:tc>
                <w:tcPr>
                  <w:tcW w:w="0" w:type="auto"/>
                  <w:gridSpan w:val="5"/>
                  <w:vMerge/>
                  <w:tcBorders>
                    <w:top w:val="nil"/>
                    <w:left w:val="single" w:sz="6" w:space="0" w:color="auto"/>
                    <w:bottom w:val="single" w:sz="6" w:space="0" w:color="000000"/>
                    <w:right w:val="single" w:sz="6" w:space="0" w:color="000000"/>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0" w:type="auto"/>
                  <w:gridSpan w:val="4"/>
                  <w:vMerge/>
                  <w:tcBorders>
                    <w:top w:val="nil"/>
                    <w:left w:val="nil"/>
                    <w:bottom w:val="single" w:sz="6" w:space="0" w:color="000000"/>
                    <w:right w:val="single" w:sz="6" w:space="0" w:color="auto"/>
                  </w:tcBorders>
                  <w:vAlign w:val="center"/>
                  <w:hideMark/>
                </w:tcPr>
                <w:p w:rsidR="007171B8" w:rsidRPr="007171B8" w:rsidRDefault="007171B8" w:rsidP="007171B8">
                  <w:pPr>
                    <w:widowControl/>
                    <w:jc w:val="left"/>
                    <w:rPr>
                      <w:rFonts w:ascii="宋体" w:eastAsia="宋体" w:hAnsi="宋体" w:cs="宋体"/>
                      <w:kern w:val="0"/>
                      <w:sz w:val="22"/>
                      <w:szCs w:val="24"/>
                    </w:rPr>
                  </w:pPr>
                </w:p>
              </w:tc>
              <w:tc>
                <w:tcPr>
                  <w:tcW w:w="1290" w:type="dxa"/>
                  <w:gridSpan w:val="9"/>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Times New Roman" w:eastAsia="宋体" w:hAnsi="Times New Roman" w:cs="Times New Roman"/>
                      <w:kern w:val="0"/>
                      <w:sz w:val="24"/>
                      <w:szCs w:val="24"/>
                    </w:rPr>
                    <w:t>QQ</w:t>
                  </w:r>
                  <w:r w:rsidRPr="007171B8">
                    <w:rPr>
                      <w:rFonts w:ascii="宋体" w:eastAsia="宋体" w:hAnsi="宋体" w:cs="宋体" w:hint="eastAsia"/>
                      <w:kern w:val="0"/>
                      <w:sz w:val="24"/>
                      <w:szCs w:val="24"/>
                    </w:rPr>
                    <w:t>号码</w:t>
                  </w:r>
                </w:p>
              </w:tc>
              <w:tc>
                <w:tcPr>
                  <w:tcW w:w="2010" w:type="dxa"/>
                  <w:gridSpan w:val="13"/>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305" w:type="dxa"/>
                  <w:gridSpan w:val="1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电子邮箱</w:t>
                  </w:r>
                </w:p>
              </w:tc>
              <w:tc>
                <w:tcPr>
                  <w:tcW w:w="1905"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705"/>
              </w:trPr>
              <w:tc>
                <w:tcPr>
                  <w:tcW w:w="1425" w:type="dxa"/>
                  <w:gridSpan w:val="5"/>
                  <w:tcBorders>
                    <w:top w:val="nil"/>
                    <w:left w:val="single" w:sz="6" w:space="0" w:color="auto"/>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报名资格</w:t>
                  </w:r>
                </w:p>
                <w:p w:rsidR="007171B8" w:rsidRPr="007171B8" w:rsidRDefault="007171B8" w:rsidP="007171B8">
                  <w:pPr>
                    <w:widowControl/>
                    <w:spacing w:line="285" w:lineRule="atLeast"/>
                    <w:jc w:val="center"/>
                    <w:rPr>
                      <w:rFonts w:ascii="宋体" w:eastAsia="宋体" w:hAnsi="宋体" w:cs="宋体"/>
                      <w:kern w:val="0"/>
                      <w:sz w:val="24"/>
                      <w:szCs w:val="24"/>
                    </w:rPr>
                  </w:pPr>
                  <w:r w:rsidRPr="007171B8">
                    <w:rPr>
                      <w:rFonts w:ascii="宋体" w:eastAsia="宋体" w:hAnsi="宋体" w:cs="宋体" w:hint="eastAsia"/>
                      <w:kern w:val="0"/>
                      <w:sz w:val="24"/>
                      <w:szCs w:val="24"/>
                    </w:rPr>
                    <w:t>条件</w:t>
                  </w:r>
                </w:p>
              </w:tc>
              <w:tc>
                <w:tcPr>
                  <w:tcW w:w="7785" w:type="dxa"/>
                  <w:gridSpan w:val="42"/>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30"/>
              </w:trPr>
              <w:tc>
                <w:tcPr>
                  <w:tcW w:w="1170" w:type="dxa"/>
                  <w:gridSpan w:val="3"/>
                  <w:vMerge w:val="restart"/>
                  <w:tcBorders>
                    <w:top w:val="nil"/>
                    <w:left w:val="single" w:sz="6" w:space="0" w:color="auto"/>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个人简历</w:t>
                  </w:r>
                </w:p>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（从初中填起）</w:t>
                  </w:r>
                </w:p>
              </w:tc>
              <w:tc>
                <w:tcPr>
                  <w:tcW w:w="2010" w:type="dxa"/>
                  <w:gridSpan w:val="9"/>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时间</w:t>
                  </w:r>
                </w:p>
              </w:tc>
              <w:tc>
                <w:tcPr>
                  <w:tcW w:w="2985" w:type="dxa"/>
                  <w:gridSpan w:val="20"/>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学校</w:t>
                  </w:r>
                </w:p>
              </w:tc>
              <w:tc>
                <w:tcPr>
                  <w:tcW w:w="1665" w:type="dxa"/>
                  <w:gridSpan w:val="13"/>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职务</w:t>
                  </w:r>
                </w:p>
              </w:tc>
              <w:tc>
                <w:tcPr>
                  <w:tcW w:w="1380" w:type="dxa"/>
                  <w:gridSpan w:val="2"/>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班主任</w:t>
                  </w: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30"/>
              </w:trPr>
              <w:tc>
                <w:tcPr>
                  <w:tcW w:w="0" w:type="auto"/>
                  <w:gridSpan w:val="3"/>
                  <w:vMerge/>
                  <w:tcBorders>
                    <w:top w:val="nil"/>
                    <w:left w:val="single" w:sz="6" w:space="0" w:color="auto"/>
                    <w:bottom w:val="single" w:sz="6" w:space="0" w:color="000000"/>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2010" w:type="dxa"/>
                  <w:gridSpan w:val="9"/>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w:t>
                  </w:r>
                </w:p>
              </w:tc>
              <w:tc>
                <w:tcPr>
                  <w:tcW w:w="2985" w:type="dxa"/>
                  <w:gridSpan w:val="20"/>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665" w:type="dxa"/>
                  <w:gridSpan w:val="13"/>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380" w:type="dxa"/>
                  <w:gridSpan w:val="2"/>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30"/>
              </w:trPr>
              <w:tc>
                <w:tcPr>
                  <w:tcW w:w="0" w:type="auto"/>
                  <w:gridSpan w:val="3"/>
                  <w:vMerge/>
                  <w:tcBorders>
                    <w:top w:val="nil"/>
                    <w:left w:val="single" w:sz="6" w:space="0" w:color="auto"/>
                    <w:bottom w:val="single" w:sz="6" w:space="0" w:color="000000"/>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2010" w:type="dxa"/>
                  <w:gridSpan w:val="9"/>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w:t>
                  </w:r>
                </w:p>
              </w:tc>
              <w:tc>
                <w:tcPr>
                  <w:tcW w:w="2985" w:type="dxa"/>
                  <w:gridSpan w:val="20"/>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665" w:type="dxa"/>
                  <w:gridSpan w:val="13"/>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380" w:type="dxa"/>
                  <w:gridSpan w:val="2"/>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30"/>
              </w:trPr>
              <w:tc>
                <w:tcPr>
                  <w:tcW w:w="0" w:type="auto"/>
                  <w:gridSpan w:val="3"/>
                  <w:vMerge/>
                  <w:tcBorders>
                    <w:top w:val="nil"/>
                    <w:left w:val="single" w:sz="6" w:space="0" w:color="auto"/>
                    <w:bottom w:val="single" w:sz="6" w:space="0" w:color="000000"/>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2010" w:type="dxa"/>
                  <w:gridSpan w:val="9"/>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w:t>
                  </w:r>
                </w:p>
              </w:tc>
              <w:tc>
                <w:tcPr>
                  <w:tcW w:w="2985" w:type="dxa"/>
                  <w:gridSpan w:val="20"/>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665" w:type="dxa"/>
                  <w:gridSpan w:val="13"/>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380" w:type="dxa"/>
                  <w:gridSpan w:val="2"/>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30"/>
              </w:trPr>
              <w:tc>
                <w:tcPr>
                  <w:tcW w:w="0" w:type="auto"/>
                  <w:gridSpan w:val="3"/>
                  <w:vMerge/>
                  <w:tcBorders>
                    <w:top w:val="nil"/>
                    <w:left w:val="single" w:sz="6" w:space="0" w:color="auto"/>
                    <w:bottom w:val="single" w:sz="6" w:space="0" w:color="000000"/>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2010" w:type="dxa"/>
                  <w:gridSpan w:val="9"/>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w:t>
                  </w:r>
                </w:p>
              </w:tc>
              <w:tc>
                <w:tcPr>
                  <w:tcW w:w="2985" w:type="dxa"/>
                  <w:gridSpan w:val="20"/>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665" w:type="dxa"/>
                  <w:gridSpan w:val="13"/>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380" w:type="dxa"/>
                  <w:gridSpan w:val="2"/>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330"/>
              </w:trPr>
              <w:tc>
                <w:tcPr>
                  <w:tcW w:w="0" w:type="auto"/>
                  <w:gridSpan w:val="3"/>
                  <w:vMerge/>
                  <w:tcBorders>
                    <w:top w:val="nil"/>
                    <w:left w:val="single" w:sz="6" w:space="0" w:color="auto"/>
                    <w:bottom w:val="single" w:sz="6" w:space="0" w:color="000000"/>
                    <w:right w:val="single" w:sz="6" w:space="0" w:color="auto"/>
                  </w:tcBorders>
                  <w:vAlign w:val="center"/>
                  <w:hideMark/>
                </w:tcPr>
                <w:p w:rsidR="007171B8" w:rsidRPr="007171B8" w:rsidRDefault="007171B8" w:rsidP="007171B8">
                  <w:pPr>
                    <w:widowControl/>
                    <w:jc w:val="left"/>
                    <w:rPr>
                      <w:rFonts w:ascii="宋体" w:eastAsia="宋体" w:hAnsi="宋体" w:cs="宋体"/>
                      <w:kern w:val="0"/>
                      <w:sz w:val="24"/>
                      <w:szCs w:val="24"/>
                    </w:rPr>
                  </w:pPr>
                </w:p>
              </w:tc>
              <w:tc>
                <w:tcPr>
                  <w:tcW w:w="2010" w:type="dxa"/>
                  <w:gridSpan w:val="9"/>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w:t>
                  </w:r>
                </w:p>
              </w:tc>
              <w:tc>
                <w:tcPr>
                  <w:tcW w:w="2985" w:type="dxa"/>
                  <w:gridSpan w:val="20"/>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665" w:type="dxa"/>
                  <w:gridSpan w:val="13"/>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1380" w:type="dxa"/>
                  <w:gridSpan w:val="2"/>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1260"/>
              </w:trPr>
              <w:tc>
                <w:tcPr>
                  <w:tcW w:w="1170" w:type="dxa"/>
                  <w:gridSpan w:val="3"/>
                  <w:tcBorders>
                    <w:top w:val="nil"/>
                    <w:left w:val="single" w:sz="6" w:space="0" w:color="auto"/>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在校期间获得的</w:t>
                  </w:r>
                </w:p>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主要荣誉</w:t>
                  </w:r>
                </w:p>
              </w:tc>
              <w:tc>
                <w:tcPr>
                  <w:tcW w:w="8040" w:type="dxa"/>
                  <w:gridSpan w:val="44"/>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1065"/>
              </w:trPr>
              <w:tc>
                <w:tcPr>
                  <w:tcW w:w="9210" w:type="dxa"/>
                  <w:gridSpan w:val="47"/>
                  <w:tcBorders>
                    <w:top w:val="nil"/>
                    <w:left w:val="single" w:sz="6" w:space="0" w:color="auto"/>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spacing w:line="240" w:lineRule="atLeast"/>
                    <w:jc w:val="left"/>
                    <w:rPr>
                      <w:rFonts w:ascii="宋体" w:eastAsia="宋体" w:hAnsi="宋体" w:cs="宋体"/>
                      <w:kern w:val="0"/>
                      <w:sz w:val="24"/>
                      <w:szCs w:val="24"/>
                    </w:rPr>
                  </w:pPr>
                  <w:r w:rsidRPr="007171B8">
                    <w:rPr>
                      <w:rFonts w:ascii="Times New Roman" w:eastAsia="宋体" w:hAnsi="Times New Roman" w:cs="Times New Roman"/>
                      <w:kern w:val="0"/>
                      <w:sz w:val="24"/>
                      <w:szCs w:val="24"/>
                    </w:rPr>
                    <w:t>    </w:t>
                  </w:r>
                  <w:r w:rsidRPr="007171B8">
                    <w:rPr>
                      <w:rFonts w:ascii="宋体" w:eastAsia="宋体" w:hAnsi="宋体" w:cs="宋体" w:hint="eastAsia"/>
                      <w:kern w:val="0"/>
                      <w:sz w:val="24"/>
                      <w:szCs w:val="24"/>
                    </w:rPr>
                    <w:t>以上本人个人有关信息及提供的证明、证件等相关材料真实、准确，如有违反，本人自愿承担相应责任。</w:t>
                  </w:r>
                </w:p>
                <w:p w:rsidR="007171B8" w:rsidRPr="007171B8" w:rsidRDefault="007171B8" w:rsidP="007171B8">
                  <w:pPr>
                    <w:widowControl/>
                    <w:jc w:val="left"/>
                    <w:rPr>
                      <w:rFonts w:ascii="宋体" w:eastAsia="宋体" w:hAnsi="宋体" w:cs="宋体"/>
                      <w:kern w:val="0"/>
                      <w:sz w:val="24"/>
                      <w:szCs w:val="24"/>
                    </w:rPr>
                  </w:pPr>
                  <w:r w:rsidRPr="007171B8">
                    <w:rPr>
                      <w:rFonts w:ascii="宋体" w:eastAsia="宋体" w:hAnsi="宋体" w:cs="宋体" w:hint="eastAsia"/>
                      <w:kern w:val="0"/>
                      <w:sz w:val="24"/>
                      <w:szCs w:val="24"/>
                    </w:rPr>
                    <w:t xml:space="preserve">　　　　　　　　　　　　承诺人（签名）：</w:t>
                  </w:r>
                  <w:r w:rsidRPr="007171B8">
                    <w:rPr>
                      <w:rFonts w:ascii="Times New Roman" w:eastAsia="宋体" w:hAnsi="Times New Roman" w:cs="Times New Roman"/>
                      <w:kern w:val="0"/>
                      <w:sz w:val="24"/>
                      <w:szCs w:val="24"/>
                    </w:rPr>
                    <w:t>            </w:t>
                  </w:r>
                  <w:r w:rsidRPr="007171B8">
                    <w:rPr>
                      <w:rFonts w:ascii="宋体" w:eastAsia="宋体" w:hAnsi="宋体" w:cs="宋体" w:hint="eastAsia"/>
                      <w:kern w:val="0"/>
                      <w:sz w:val="24"/>
                      <w:szCs w:val="24"/>
                    </w:rPr>
                    <w:t>年</w:t>
                  </w:r>
                  <w:r w:rsidRPr="007171B8">
                    <w:rPr>
                      <w:rFonts w:ascii="Times New Roman" w:eastAsia="宋体" w:hAnsi="Times New Roman" w:cs="Times New Roman"/>
                      <w:kern w:val="0"/>
                      <w:sz w:val="24"/>
                      <w:szCs w:val="24"/>
                    </w:rPr>
                    <w:t>    </w:t>
                  </w:r>
                  <w:r w:rsidRPr="007171B8">
                    <w:rPr>
                      <w:rFonts w:ascii="宋体" w:eastAsia="宋体" w:hAnsi="宋体" w:cs="宋体" w:hint="eastAsia"/>
                      <w:kern w:val="0"/>
                      <w:sz w:val="24"/>
                      <w:szCs w:val="24"/>
                    </w:rPr>
                    <w:t>月</w:t>
                  </w:r>
                  <w:r w:rsidRPr="007171B8">
                    <w:rPr>
                      <w:rFonts w:ascii="Times New Roman" w:eastAsia="宋体" w:hAnsi="Times New Roman" w:cs="Times New Roman"/>
                      <w:kern w:val="0"/>
                      <w:sz w:val="24"/>
                      <w:szCs w:val="24"/>
                    </w:rPr>
                    <w:t>    </w:t>
                  </w:r>
                  <w:r w:rsidRPr="007171B8">
                    <w:rPr>
                      <w:rFonts w:ascii="宋体" w:eastAsia="宋体" w:hAnsi="宋体" w:cs="宋体" w:hint="eastAsia"/>
                      <w:kern w:val="0"/>
                      <w:sz w:val="24"/>
                      <w:szCs w:val="24"/>
                    </w:rPr>
                    <w:t>日</w:t>
                  </w: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rPr>
                <w:trHeight w:val="465"/>
              </w:trPr>
              <w:tc>
                <w:tcPr>
                  <w:tcW w:w="1170" w:type="dxa"/>
                  <w:gridSpan w:val="3"/>
                  <w:tcBorders>
                    <w:top w:val="nil"/>
                    <w:left w:val="single" w:sz="6" w:space="0" w:color="auto"/>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center"/>
                    <w:rPr>
                      <w:rFonts w:ascii="宋体" w:eastAsia="宋体" w:hAnsi="宋体" w:cs="宋体"/>
                      <w:kern w:val="0"/>
                      <w:sz w:val="24"/>
                      <w:szCs w:val="24"/>
                    </w:rPr>
                  </w:pPr>
                  <w:r w:rsidRPr="007171B8">
                    <w:rPr>
                      <w:rFonts w:ascii="宋体" w:eastAsia="宋体" w:hAnsi="宋体" w:cs="宋体" w:hint="eastAsia"/>
                      <w:kern w:val="0"/>
                      <w:sz w:val="24"/>
                      <w:szCs w:val="24"/>
                    </w:rPr>
                    <w:t>备注</w:t>
                  </w:r>
                </w:p>
              </w:tc>
              <w:tc>
                <w:tcPr>
                  <w:tcW w:w="8040" w:type="dxa"/>
                  <w:gridSpan w:val="44"/>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r w:rsidR="007171B8" w:rsidRPr="007171B8">
              <w:tc>
                <w:tcPr>
                  <w:tcW w:w="70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8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28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3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2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6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30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54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24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34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3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3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0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2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3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0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5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0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0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0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6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3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24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6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0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4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8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4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0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9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3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0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6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3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270"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1365"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c>
                <w:tcPr>
                  <w:tcW w:w="6" w:type="dxa"/>
                  <w:tcBorders>
                    <w:top w:val="nil"/>
                    <w:left w:val="nil"/>
                    <w:bottom w:val="nil"/>
                    <w:right w:val="nil"/>
                  </w:tcBorders>
                  <w:shd w:val="clear" w:color="auto" w:fill="auto"/>
                  <w:vAlign w:val="center"/>
                  <w:hideMark/>
                </w:tcPr>
                <w:p w:rsidR="007171B8" w:rsidRPr="007171B8" w:rsidRDefault="007171B8" w:rsidP="007171B8">
                  <w:pPr>
                    <w:widowControl/>
                    <w:jc w:val="left"/>
                    <w:rPr>
                      <w:rFonts w:ascii="宋体" w:eastAsia="宋体" w:hAnsi="宋体" w:cs="宋体"/>
                      <w:kern w:val="0"/>
                      <w:sz w:val="24"/>
                      <w:szCs w:val="24"/>
                    </w:rPr>
                  </w:pPr>
                </w:p>
              </w:tc>
            </w:tr>
          </w:tbl>
          <w:p w:rsidR="007171B8" w:rsidRPr="007171B8" w:rsidRDefault="007171B8" w:rsidP="007171B8">
            <w:pPr>
              <w:widowControl/>
              <w:spacing w:line="435" w:lineRule="atLeast"/>
              <w:jc w:val="center"/>
              <w:rPr>
                <w:rFonts w:ascii="微软雅黑" w:eastAsia="微软雅黑" w:hAnsi="微软雅黑" w:cs="宋体" w:hint="eastAsia"/>
                <w:color w:val="454545"/>
                <w:kern w:val="0"/>
                <w:sz w:val="24"/>
                <w:szCs w:val="24"/>
              </w:rPr>
            </w:pPr>
            <w:r w:rsidRPr="007171B8">
              <w:rPr>
                <w:rFonts w:ascii="方正小标宋简体" w:eastAsia="方正小标宋简体" w:hAnsi="微软雅黑" w:cs="宋体" w:hint="eastAsia"/>
                <w:color w:val="454545"/>
                <w:kern w:val="0"/>
                <w:sz w:val="36"/>
                <w:szCs w:val="36"/>
              </w:rPr>
              <w:t> </w:t>
            </w:r>
          </w:p>
          <w:p w:rsidR="007171B8" w:rsidRPr="007171B8" w:rsidRDefault="007171B8" w:rsidP="007171B8">
            <w:pPr>
              <w:widowControl/>
              <w:spacing w:line="435" w:lineRule="atLeast"/>
              <w:jc w:val="center"/>
              <w:rPr>
                <w:rFonts w:ascii="微软雅黑" w:eastAsia="微软雅黑" w:hAnsi="微软雅黑" w:cs="宋体" w:hint="eastAsia"/>
                <w:color w:val="454545"/>
                <w:kern w:val="0"/>
                <w:sz w:val="24"/>
                <w:szCs w:val="24"/>
              </w:rPr>
            </w:pPr>
            <w:r w:rsidRPr="007171B8">
              <w:rPr>
                <w:rFonts w:ascii="方正小标宋简体" w:eastAsia="方正小标宋简体" w:hAnsi="微软雅黑" w:cs="宋体" w:hint="eastAsia"/>
                <w:color w:val="454545"/>
                <w:kern w:val="0"/>
                <w:sz w:val="36"/>
                <w:szCs w:val="36"/>
              </w:rPr>
              <w:lastRenderedPageBreak/>
              <w:t>报名表填写说明</w:t>
            </w:r>
          </w:p>
          <w:p w:rsidR="007171B8" w:rsidRPr="007171B8" w:rsidRDefault="007171B8" w:rsidP="007171B8">
            <w:pPr>
              <w:widowControl/>
              <w:ind w:firstLine="55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 </w:t>
            </w:r>
          </w:p>
          <w:p w:rsidR="007171B8" w:rsidRPr="007171B8" w:rsidRDefault="007171B8" w:rsidP="007171B8">
            <w:pPr>
              <w:widowControl/>
              <w:ind w:firstLine="55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表中内容务必如实认真填写，要求字迹端正、清楚，如发现有弄虚作假者取消聘用资格。</w:t>
            </w:r>
          </w:p>
          <w:p w:rsidR="007171B8" w:rsidRPr="007171B8" w:rsidRDefault="007171B8" w:rsidP="007171B8">
            <w:pPr>
              <w:widowControl/>
              <w:ind w:firstLine="555"/>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报名表格填写说明如下（在相应的格子内填入免冠正面单寸电子照片，照片要求符合本人相貌特征，未经修图软件过分处理）：</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1、应聘岗位：如，</w:t>
            </w:r>
            <w:r w:rsidRPr="007171B8">
              <w:rPr>
                <w:rFonts w:ascii="仿宋_GB2312" w:eastAsia="仿宋_GB2312" w:hAnsi="微软雅黑" w:cs="宋体" w:hint="eastAsia"/>
                <w:color w:val="454545"/>
                <w:kern w:val="0"/>
                <w:sz w:val="29"/>
                <w:szCs w:val="29"/>
                <w:u w:val="single"/>
              </w:rPr>
              <w:t>某某</w:t>
            </w:r>
            <w:r w:rsidRPr="007171B8">
              <w:rPr>
                <w:rFonts w:ascii="仿宋_GB2312" w:eastAsia="仿宋_GB2312" w:hAnsi="微软雅黑" w:cs="宋体" w:hint="eastAsia"/>
                <w:color w:val="454545"/>
                <w:kern w:val="0"/>
                <w:sz w:val="29"/>
                <w:szCs w:val="29"/>
              </w:rPr>
              <w:t>学校</w:t>
            </w:r>
            <w:r w:rsidRPr="007171B8">
              <w:rPr>
                <w:rFonts w:ascii="仿宋_GB2312" w:eastAsia="仿宋_GB2312" w:hAnsi="微软雅黑" w:cs="宋体" w:hint="eastAsia"/>
                <w:color w:val="454545"/>
                <w:kern w:val="0"/>
                <w:sz w:val="29"/>
                <w:szCs w:val="29"/>
                <w:u w:val="single"/>
              </w:rPr>
              <w:t>政治</w:t>
            </w:r>
            <w:r w:rsidRPr="007171B8">
              <w:rPr>
                <w:rFonts w:ascii="仿宋_GB2312" w:eastAsia="仿宋_GB2312" w:hAnsi="微软雅黑" w:cs="宋体" w:hint="eastAsia"/>
                <w:color w:val="454545"/>
                <w:kern w:val="0"/>
                <w:sz w:val="29"/>
                <w:szCs w:val="29"/>
              </w:rPr>
              <w:t>岗位</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2、报名编号：由相关学校工作人员编写，报名人员不用填写</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3、姓名、身份证号、民族、性别：按本人身份证上的填写，如民族填“汉”，性别填“女”</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4、出生年月：与身份证出生年月保持一致，填写连续的六位数字，如：“199708”</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5、政治面貌：填“中共党员”、“共青团员”、“群众”，如民主党派根据该党派相应的简称填写，填写如“中共党员”类似</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6、生源地：即填参加高考时，本人户籍所在的县，如某生一直在金华义乌学习，甚至在义乌参加高考，但该生户籍一直在乐清，虽然考上大学后户籍迁到金华，但其仍属于乐清的生源，其生源地为乐清市</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7、教师资格证学段：根据教师资格证填写，如高级中学</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8、教师资格证学科：根据教师资格证填写，如语文</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9、取得时间地点：上面一栏填取得时间，格式同出生年月；下面一栏填认定教师资格证地点，如“乐清市教育局”、“金华市教育局”等</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10、普通话等级：如“二甲”、“二乙”</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11、毕业院校：本科一栏填写本科一级院校如“浙江师范大学”、“温州大学”，</w:t>
            </w:r>
            <w:r w:rsidRPr="007171B8">
              <w:rPr>
                <w:rFonts w:ascii="仿宋_GB2312" w:eastAsia="仿宋_GB2312" w:hAnsi="微软雅黑" w:cs="宋体" w:hint="eastAsia"/>
                <w:color w:val="454545"/>
                <w:kern w:val="0"/>
                <w:sz w:val="29"/>
                <w:szCs w:val="29"/>
              </w:rPr>
              <w:lastRenderedPageBreak/>
              <w:t>不能填成“温州大学教师教育学院”；专业一栏填写就读的专业；毕业时间格式同出生年月；研究生一栏若有则参照以上填写，若无则不填写</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12、原入学批次及分数：填写入学时的高考批次和分数</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13、现综合成绩排名：（本人名次）/（总人数），按学校实际选填</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14、现专业成绩排名：同上，按学校实际选填</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15、现户籍地：填写至乡镇一级，如“乐清市柳市镇”、“乐清市盐盆街道”</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16、入学前户籍地：同上</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17、通讯地址：详细填写</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18、手机号码：如实填写，务必保持畅通；</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19、备用号码：如实填写，在上款手机号码出现停机、信号不佳、意外关机等情况时可以联系到，建议采用室友、父母、导师等与自己较熟悉又能方便联系自己的人</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20、QQ号码、电子邮箱：按实填写</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21、参加报名的资格条件：对照招聘公告中招聘条件--资格条件填写</w:t>
            </w:r>
          </w:p>
          <w:p w:rsidR="007171B8" w:rsidRPr="007171B8" w:rsidRDefault="007171B8" w:rsidP="007171B8">
            <w:pPr>
              <w:widowControl/>
              <w:jc w:val="left"/>
              <w:rPr>
                <w:rFonts w:ascii="微软雅黑" w:eastAsia="微软雅黑" w:hAnsi="微软雅黑" w:cs="宋体" w:hint="eastAsia"/>
                <w:color w:val="454545"/>
                <w:kern w:val="0"/>
                <w:sz w:val="24"/>
                <w:szCs w:val="24"/>
              </w:rPr>
            </w:pPr>
            <w:r w:rsidRPr="007171B8">
              <w:rPr>
                <w:rFonts w:ascii="仿宋_GB2312" w:eastAsia="仿宋_GB2312" w:hAnsi="微软雅黑" w:cs="宋体" w:hint="eastAsia"/>
                <w:color w:val="454545"/>
                <w:kern w:val="0"/>
                <w:sz w:val="29"/>
                <w:szCs w:val="29"/>
              </w:rPr>
              <w:t>22、个人简历（从初中填起）：如“200809</w:t>
            </w:r>
            <w:r w:rsidRPr="007171B8">
              <w:rPr>
                <w:rFonts w:ascii="Times New Roman" w:eastAsia="微软雅黑" w:hAnsi="Times New Roman" w:cs="Times New Roman"/>
                <w:color w:val="454545"/>
                <w:kern w:val="0"/>
                <w:sz w:val="29"/>
                <w:szCs w:val="29"/>
              </w:rPr>
              <w:t>—</w:t>
            </w:r>
            <w:r w:rsidRPr="007171B8">
              <w:rPr>
                <w:rFonts w:ascii="仿宋_GB2312" w:eastAsia="仿宋_GB2312" w:hAnsi="微软雅黑" w:cs="宋体" w:hint="eastAsia"/>
                <w:color w:val="454545"/>
                <w:kern w:val="0"/>
                <w:sz w:val="29"/>
                <w:szCs w:val="29"/>
              </w:rPr>
              <w:t>201107</w:t>
            </w:r>
            <w:r w:rsidRPr="007171B8">
              <w:rPr>
                <w:rFonts w:ascii="仿宋_GB2312" w:eastAsia="仿宋_GB2312" w:hAnsi="微软雅黑" w:cs="宋体" w:hint="eastAsia"/>
                <w:color w:val="454545"/>
                <w:kern w:val="0"/>
                <w:sz w:val="29"/>
              </w:rPr>
              <w:t> </w:t>
            </w:r>
            <w:r w:rsidRPr="007171B8">
              <w:rPr>
                <w:rFonts w:ascii="仿宋_GB2312" w:eastAsia="仿宋_GB2312" w:hAnsi="微软雅黑" w:cs="宋体" w:hint="eastAsia"/>
                <w:color w:val="454545"/>
                <w:kern w:val="0"/>
                <w:sz w:val="29"/>
                <w:szCs w:val="29"/>
              </w:rPr>
              <w:t>乐清市乐成实验中学 班长 李某某”，“201109</w:t>
            </w:r>
            <w:r w:rsidRPr="007171B8">
              <w:rPr>
                <w:rFonts w:ascii="Times New Roman" w:eastAsia="微软雅黑" w:hAnsi="Times New Roman" w:cs="Times New Roman"/>
                <w:color w:val="454545"/>
                <w:kern w:val="0"/>
                <w:sz w:val="29"/>
                <w:szCs w:val="29"/>
              </w:rPr>
              <w:t>—</w:t>
            </w:r>
            <w:r w:rsidRPr="007171B8">
              <w:rPr>
                <w:rFonts w:ascii="仿宋_GB2312" w:eastAsia="仿宋_GB2312" w:hAnsi="微软雅黑" w:cs="宋体" w:hint="eastAsia"/>
                <w:color w:val="454545"/>
                <w:kern w:val="0"/>
                <w:sz w:val="29"/>
                <w:szCs w:val="29"/>
              </w:rPr>
              <w:t>201407</w:t>
            </w:r>
            <w:r w:rsidRPr="007171B8">
              <w:rPr>
                <w:rFonts w:ascii="仿宋_GB2312" w:eastAsia="仿宋_GB2312" w:hAnsi="微软雅黑" w:cs="宋体" w:hint="eastAsia"/>
                <w:color w:val="454545"/>
                <w:kern w:val="0"/>
                <w:sz w:val="29"/>
              </w:rPr>
              <w:t> </w:t>
            </w:r>
            <w:r w:rsidRPr="007171B8">
              <w:rPr>
                <w:rFonts w:ascii="仿宋_GB2312" w:eastAsia="仿宋_GB2312" w:hAnsi="微软雅黑" w:cs="宋体" w:hint="eastAsia"/>
                <w:color w:val="454545"/>
                <w:kern w:val="0"/>
                <w:sz w:val="29"/>
                <w:szCs w:val="29"/>
              </w:rPr>
              <w:t>浙江省乐清中学 学习委员 张某某”， 23、在校期间获得的主要荣誉：填学院级及以上的相关重要荣誉</w:t>
            </w:r>
          </w:p>
          <w:p w:rsidR="007171B8" w:rsidRPr="007171B8" w:rsidRDefault="007171B8" w:rsidP="007171B8">
            <w:pPr>
              <w:widowControl/>
              <w:jc w:val="left"/>
              <w:rPr>
                <w:rFonts w:ascii="微软雅黑" w:eastAsia="微软雅黑" w:hAnsi="微软雅黑" w:cs="宋体"/>
                <w:color w:val="454545"/>
                <w:kern w:val="0"/>
                <w:sz w:val="24"/>
                <w:szCs w:val="24"/>
              </w:rPr>
            </w:pPr>
            <w:r w:rsidRPr="007171B8">
              <w:rPr>
                <w:rFonts w:ascii="仿宋_GB2312" w:eastAsia="仿宋_GB2312" w:hAnsi="微软雅黑" w:cs="宋体" w:hint="eastAsia"/>
                <w:color w:val="454545"/>
                <w:kern w:val="0"/>
                <w:sz w:val="29"/>
                <w:szCs w:val="29"/>
              </w:rPr>
              <w:t> </w:t>
            </w:r>
          </w:p>
        </w:tc>
      </w:tr>
    </w:tbl>
    <w:p w:rsidR="00CE5979" w:rsidRDefault="00CE5979"/>
    <w:sectPr w:rsidR="00CE5979" w:rsidSect="00CE59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hakuyoxingshu7000"/>
    <w:panose1 w:val="00000000000000000000"/>
    <w:charset w:val="86"/>
    <w:family w:val="roman"/>
    <w:notTrueType/>
    <w:pitch w:val="default"/>
    <w:sig w:usb0="00000001" w:usb1="080E0000" w:usb2="00000010" w:usb3="00000000" w:csb0="00040000" w:csb1="00000000"/>
  </w:font>
  <w:font w:name="仿宋_GB2312">
    <w:altName w:val="hakuyoxingshu7000"/>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hakuyoxingshu7000"/>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71B8"/>
    <w:rsid w:val="007171B8"/>
    <w:rsid w:val="00CE59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9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171B8"/>
  </w:style>
  <w:style w:type="character" w:styleId="a3">
    <w:name w:val="Hyperlink"/>
    <w:basedOn w:val="a0"/>
    <w:uiPriority w:val="99"/>
    <w:semiHidden/>
    <w:unhideWhenUsed/>
    <w:rsid w:val="007171B8"/>
    <w:rPr>
      <w:color w:val="0000FF"/>
      <w:u w:val="single"/>
    </w:rPr>
  </w:style>
  <w:style w:type="paragraph" w:styleId="a4">
    <w:name w:val="Normal (Web)"/>
    <w:basedOn w:val="a"/>
    <w:uiPriority w:val="99"/>
    <w:unhideWhenUsed/>
    <w:rsid w:val="007171B8"/>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7171B8"/>
    <w:rPr>
      <w:sz w:val="18"/>
      <w:szCs w:val="18"/>
    </w:rPr>
  </w:style>
  <w:style w:type="character" w:customStyle="1" w:styleId="Char">
    <w:name w:val="批注框文本 Char"/>
    <w:basedOn w:val="a0"/>
    <w:link w:val="a5"/>
    <w:uiPriority w:val="99"/>
    <w:semiHidden/>
    <w:rsid w:val="007171B8"/>
    <w:rPr>
      <w:sz w:val="18"/>
      <w:szCs w:val="18"/>
    </w:rPr>
  </w:style>
</w:styles>
</file>

<file path=word/webSettings.xml><?xml version="1.0" encoding="utf-8"?>
<w:webSettings xmlns:r="http://schemas.openxmlformats.org/officeDocument/2006/relationships" xmlns:w="http://schemas.openxmlformats.org/wordprocessingml/2006/main">
  <w:divs>
    <w:div w:id="55813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yueqing.gov.cn/module/download/downfile.jsp?classid=0&amp;filename=af8916c93382493a8d52c6f2c13a8d80.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10" Type="http://schemas.openxmlformats.org/officeDocument/2006/relationships/theme" Target="theme/theme1.xml"/><Relationship Id="rId4" Type="http://schemas.openxmlformats.org/officeDocument/2006/relationships/hyperlink" Target="javascript:doZoom(16)"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2018-11-08T08:01:00Z</dcterms:created>
  <dcterms:modified xsi:type="dcterms:W3CDTF">2018-11-08T08:01:00Z</dcterms:modified>
</cp:coreProperties>
</file>