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招聘岗位、人数、专业、学历和范围及资格条件</w:t>
      </w:r>
    </w:p>
    <w:tbl>
      <w:tblPr>
        <w:tblW w:w="9210" w:type="dxa"/>
        <w:tblInd w:w="-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2"/>
        <w:gridCol w:w="602"/>
        <w:gridCol w:w="2300"/>
        <w:gridCol w:w="1611"/>
        <w:gridCol w:w="31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1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招 聘 岗 位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招聘条件及要求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科技园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综合事务部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1、日常行政办公事务；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2、沟通协调接待工作；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3、活动平台运营。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1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                  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1、1、本科学历及以上学历，专业不限；年龄在35周岁及以下(1983年1月1日以后出生)；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2、爱岗敬业，有较强的责任心、良好的沟通协调能力；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3、要求政治面貌党员；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4、有办公室相关工作经验者优先。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科技园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创业服务部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条件保障管理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科技园区条件保障（大楼工程、园区物业）服务管理</w:t>
            </w: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1、本科学历及以上学历，专业不限；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2、有园区管控网络系统组建及需求分析等能力；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3、有科技园（孵化器）条件保障、物管等服务管理经验优先。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科技园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创业投资部 招商事务管理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科技园区招商引资服务工作</w:t>
            </w: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2、学历本科以上学历，专业不限；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3、年龄在35周岁及以下(1983年1月1日以后出生)；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3、具有较强的协调和组织能力、社交沟通能力和应变能力，有一定的文字、口头表达和计算机操作能力；熟悉科技、经济产业政策和法律法规,有项目招商工作经验者优先。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科技园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发展辅导部 创新创业服务管理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1、创业活动组织开展及宣传；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2、数据统计与项目申报的协助开展；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3、其他相关事务处理。</w:t>
            </w: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1、硕士研究生及以上学历，理工科专业，985/211学校优先；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2、有较强的组织协调能力、人际交往能力、沟通能力、写作能力；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3、能够适应工作中出差的需要（优先考虑男士）；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4、有科技园区（孵化器）或科研工作经历优先。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工研院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综合办公室管理（一）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1、日常行政事务；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2、协调综合事务工作；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3、活动平台运营。</w:t>
            </w: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4、1、本科学历及以上学历，专业不限；年龄在35周岁及以下(1983年1月1日以后出生)；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2、爱岗敬业，有较强的责任心、良好的沟通协调能力；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3、要求政治面貌党员，有新闻、文化产业、党工团工作经历等办公室相关工作经验者优先。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工研院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综合办公室管理（二）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工研院条件保障服务管理</w:t>
            </w: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1、本科学历及以上学历；专业不限；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2、有科技园区、众创空间（孵化器）条件保障服务管理经验优先。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工研院知识产权交易平台管理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1、对接浙江知识产权交易中心，包括项目需求调研、设计、准备、组织执行及评估更新等；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2、创投、银行、担保等合作机构材料整理，协助推动金融合作；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3、其他相关事务处理。</w:t>
            </w: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1、本科以上学历，理工科专业或知识产权相关专业；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2、有较强的活动策划、组织能力，有较好的文字功底，熟悉专利检索等；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3、有较好的沟通表达能力、逻辑思维能力和团队协作能力。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工研院公共技术服务中心管理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1、公共技术服务组织实施；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2、项目申报等技术咨询服务；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3、其他相关技术转移、成果转化。</w:t>
            </w: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1、本科及以上学历，理工科专业；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2、有较强的组织协调能力、良好的沟通能力、项目理解能力及写作能力；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3、熟悉浙江大学科研工作，有参与、申请研发项目经验者优先。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工研院产学研合作管理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1、产学研活动组织开展；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2、项目论证、团队引进、培训等技术服务；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3、其他相关技术转移、成果转化。</w:t>
            </w: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1、本科及以上学历，理工科专业；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2、有较强的组织协调能力、人际交往能力、良好的沟通能力、项目理解能力；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3、有参与研发项目经验者优先；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4、有相关研究院、众创空间、技术中心等相关公共服务工作经历工作者优先。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9418D"/>
    <w:rsid w:val="343419E5"/>
    <w:rsid w:val="36F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2018-11-01T07:38:00Z</dcterms:created>
  <dc:creator>陈瘦瘦</dc:creator>
  <cp:lastModifiedBy>陈瘦瘦</cp:lastModifiedBy>
  <dcterms:modified xsi:type="dcterms:W3CDTF">2018-11-01T07:39:19Z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