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99D" w:rsidRPr="009B0920" w:rsidRDefault="0018199D" w:rsidP="0018199D">
      <w:pPr>
        <w:rPr>
          <w:rFonts w:ascii="黑体" w:eastAsia="黑体" w:cs="Times New Roman"/>
          <w:sz w:val="36"/>
          <w:szCs w:val="36"/>
        </w:rPr>
      </w:pPr>
      <w:r>
        <w:rPr>
          <w:rFonts w:ascii="黑体" w:eastAsia="黑体" w:cs="黑体" w:hint="eastAsia"/>
          <w:sz w:val="36"/>
          <w:szCs w:val="36"/>
        </w:rPr>
        <w:t>附件</w:t>
      </w:r>
      <w:r>
        <w:rPr>
          <w:rFonts w:ascii="黑体" w:eastAsia="黑体" w:cs="黑体"/>
          <w:sz w:val="36"/>
          <w:szCs w:val="36"/>
        </w:rPr>
        <w:t>1</w:t>
      </w:r>
      <w:r>
        <w:rPr>
          <w:rFonts w:ascii="黑体" w:eastAsia="黑体" w:cs="黑体" w:hint="eastAsia"/>
          <w:sz w:val="36"/>
          <w:szCs w:val="36"/>
        </w:rPr>
        <w:t>：</w:t>
      </w:r>
      <w:r w:rsidRPr="009B0920">
        <w:rPr>
          <w:rFonts w:ascii="黑体" w:eastAsia="黑体" w:cs="黑体" w:hint="eastAsia"/>
          <w:sz w:val="36"/>
          <w:szCs w:val="36"/>
        </w:rPr>
        <w:t>义乌工商职业技术学院专任教师招聘计划</w:t>
      </w:r>
    </w:p>
    <w:tbl>
      <w:tblPr>
        <w:tblW w:w="10400" w:type="dxa"/>
        <w:tblInd w:w="-106" w:type="dxa"/>
        <w:tblLook w:val="00A0"/>
      </w:tblPr>
      <w:tblGrid>
        <w:gridCol w:w="1084"/>
        <w:gridCol w:w="1303"/>
        <w:gridCol w:w="549"/>
        <w:gridCol w:w="1328"/>
        <w:gridCol w:w="910"/>
        <w:gridCol w:w="459"/>
        <w:gridCol w:w="2395"/>
        <w:gridCol w:w="2372"/>
      </w:tblGrid>
      <w:tr w:rsidR="0018199D" w:rsidRPr="00176D14" w:rsidTr="00931B28">
        <w:trPr>
          <w:trHeight w:val="495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center"/>
              <w:rPr>
                <w:rFonts w:ascii="仿宋_GB2312" w:eastAsia="仿宋_GB2312" w:hAnsi="华文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华文仿宋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二级学院（部）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华文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华文仿宋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center"/>
              <w:rPr>
                <w:rFonts w:ascii="仿宋_GB2312" w:eastAsia="仿宋_GB2312" w:hAnsi="华文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华文仿宋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华文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华文仿宋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center"/>
              <w:rPr>
                <w:rFonts w:ascii="仿宋_GB2312" w:eastAsia="仿宋_GB2312" w:hAnsi="华文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华文仿宋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华文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华文仿宋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华文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华文仿宋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专</w:t>
            </w:r>
            <w:r w:rsidRPr="009B0920">
              <w:rPr>
                <w:rFonts w:ascii="仿宋_GB2312" w:eastAsia="仿宋_GB2312" w:hAnsi="华文仿宋" w:cs="仿宋_GB2312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9B0920">
              <w:rPr>
                <w:rFonts w:ascii="仿宋_GB2312" w:eastAsia="仿宋_GB2312" w:hAnsi="华文仿宋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华文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华文仿宋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备</w:t>
            </w:r>
            <w:r w:rsidRPr="009B0920">
              <w:rPr>
                <w:rFonts w:ascii="仿宋_GB2312" w:eastAsia="仿宋_GB2312" w:hAnsi="华文仿宋" w:cs="仿宋_GB2312"/>
                <w:b/>
                <w:bCs/>
                <w:color w:val="000000"/>
                <w:kern w:val="0"/>
                <w:sz w:val="20"/>
                <w:szCs w:val="20"/>
              </w:rPr>
              <w:t xml:space="preserve">    </w:t>
            </w:r>
            <w:r w:rsidRPr="009B0920">
              <w:rPr>
                <w:rFonts w:ascii="仿宋_GB2312" w:eastAsia="仿宋_GB2312" w:hAnsi="华文仿宋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注</w:t>
            </w:r>
          </w:p>
        </w:tc>
      </w:tr>
      <w:tr w:rsidR="0018199D" w:rsidRPr="00176D14" w:rsidTr="00931B28">
        <w:trPr>
          <w:trHeight w:val="48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机电信息学院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机电一体化专任教师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博士研究生学历、学位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/>
                <w:color w:val="000000"/>
                <w:kern w:val="0"/>
                <w:sz w:val="20"/>
                <w:szCs w:val="20"/>
              </w:rPr>
              <w:t>45</w:t>
            </w: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机械工程</w:t>
            </w: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、机械</w:t>
            </w: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制造及其自动化</w:t>
            </w: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等相关专业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/>
                <w:color w:val="000000"/>
                <w:kern w:val="0"/>
                <w:sz w:val="20"/>
                <w:szCs w:val="20"/>
              </w:rPr>
              <w:t>1.</w:t>
            </w: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国外博士留学经历；</w:t>
            </w:r>
            <w:r w:rsidRPr="009B0920">
              <w:rPr>
                <w:rFonts w:ascii="仿宋_GB2312" w:eastAsia="仿宋_GB2312" w:hAnsi="仿宋" w:cs="仿宋_GB2312"/>
                <w:color w:val="000000"/>
                <w:kern w:val="0"/>
                <w:sz w:val="20"/>
                <w:szCs w:val="20"/>
              </w:rPr>
              <w:t>2. 5</w:t>
            </w: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年以上企业工作经历。</w:t>
            </w:r>
          </w:p>
        </w:tc>
      </w:tr>
      <w:tr w:rsidR="0018199D" w:rsidRPr="00176D14" w:rsidTr="00931B28">
        <w:trPr>
          <w:trHeight w:val="72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建设工程管理专任教师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博士研究生学历、学位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/>
                <w:color w:val="000000"/>
                <w:kern w:val="0"/>
                <w:sz w:val="20"/>
                <w:szCs w:val="20"/>
              </w:rPr>
              <w:t>45</w:t>
            </w: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管理科学与工程、土木工程、岩土工程、结构工程、桥梁与隧道工程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8199D" w:rsidRPr="00176D14" w:rsidTr="00931B28">
        <w:trPr>
          <w:trHeight w:val="72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会计专任教师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硕士研究生学历、学位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/>
                <w:color w:val="000000"/>
                <w:kern w:val="0"/>
                <w:sz w:val="20"/>
                <w:szCs w:val="20"/>
              </w:rPr>
              <w:t>35</w:t>
            </w: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会计学、企业管理</w:t>
            </w:r>
            <w:r w:rsidRPr="009B0920">
              <w:rPr>
                <w:rFonts w:ascii="仿宋_GB2312" w:eastAsia="仿宋_GB2312" w:hAnsi="仿宋" w:cs="仿宋_GB2312"/>
                <w:color w:val="000000"/>
                <w:kern w:val="0"/>
                <w:sz w:val="20"/>
                <w:szCs w:val="20"/>
              </w:rPr>
              <w:t xml:space="preserve"> </w:t>
            </w: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、财政学、统计学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企业管理专业须本科为会计学、财务管理、审计学专业</w:t>
            </w:r>
          </w:p>
        </w:tc>
      </w:tr>
      <w:tr w:rsidR="0018199D" w:rsidRPr="00176D14" w:rsidTr="00931B28">
        <w:trPr>
          <w:trHeight w:val="885"/>
        </w:trPr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外语外贸学院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物流管理专任教师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硕士研究生学历、学位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/>
                <w:color w:val="000000"/>
                <w:kern w:val="0"/>
                <w:sz w:val="20"/>
                <w:szCs w:val="20"/>
              </w:rPr>
              <w:t>35</w:t>
            </w: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管理科学与工程、物流工程与管理、物流与供应链管理、现代供应链与物流工程、产业经济学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本科和硕士研究生阶段须全日制毕业</w:t>
            </w:r>
          </w:p>
        </w:tc>
      </w:tr>
      <w:tr w:rsidR="0018199D" w:rsidRPr="00176D14" w:rsidTr="00931B28">
        <w:trPr>
          <w:trHeight w:val="885"/>
        </w:trPr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国际贸易专任教师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硕士研究生学历、学位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/>
                <w:color w:val="000000"/>
                <w:kern w:val="0"/>
                <w:sz w:val="20"/>
                <w:szCs w:val="20"/>
              </w:rPr>
              <w:t>35</w:t>
            </w: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国际贸易学、产业经济学、区域经济学、国际商务、世界经济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本科和硕士研究生阶段须全日制毕业</w:t>
            </w:r>
          </w:p>
        </w:tc>
      </w:tr>
      <w:tr w:rsidR="0018199D" w:rsidRPr="00176D14" w:rsidTr="00931B28">
        <w:trPr>
          <w:trHeight w:val="885"/>
        </w:trPr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西班牙语专任教师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硕士研究生学历、学位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/>
                <w:color w:val="000000"/>
                <w:kern w:val="0"/>
                <w:sz w:val="20"/>
                <w:szCs w:val="20"/>
              </w:rPr>
              <w:t>35</w:t>
            </w: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西班牙语</w:t>
            </w: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语言文学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" w:cs="仿宋_GB2312"/>
                <w:color w:val="000000"/>
                <w:kern w:val="0"/>
                <w:sz w:val="20"/>
                <w:szCs w:val="20"/>
              </w:rPr>
              <w:t>1.</w:t>
            </w: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本科和硕士研究生阶段须全日制毕业</w:t>
            </w: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；</w:t>
            </w:r>
            <w:r>
              <w:rPr>
                <w:rFonts w:ascii="仿宋_GB2312" w:eastAsia="仿宋_GB2312" w:hAnsi="仿宋" w:cs="仿宋_GB2312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在</w:t>
            </w: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西班牙语国家的商贸</w:t>
            </w: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类</w:t>
            </w: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专业</w:t>
            </w: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毕业也可报名。</w:t>
            </w:r>
          </w:p>
        </w:tc>
      </w:tr>
      <w:tr w:rsidR="0018199D" w:rsidRPr="00176D14" w:rsidTr="00931B28">
        <w:trPr>
          <w:trHeight w:val="720"/>
        </w:trPr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创意设计学院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服装与服饰设计专任教师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硕士研究生学历、学位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/>
                <w:color w:val="000000"/>
                <w:kern w:val="0"/>
                <w:sz w:val="20"/>
                <w:szCs w:val="20"/>
              </w:rPr>
              <w:t>35</w:t>
            </w: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设计学，设计艺术学，美术类，艺术</w:t>
            </w: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要求本科为服装设计与工程专业或服装与服饰设计专业。</w:t>
            </w:r>
          </w:p>
        </w:tc>
      </w:tr>
      <w:tr w:rsidR="0018199D" w:rsidRPr="00176D14" w:rsidTr="00931B28">
        <w:trPr>
          <w:trHeight w:val="480"/>
        </w:trPr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模特与礼仪专任教师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本科以上学历、学位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/>
                <w:color w:val="000000"/>
                <w:kern w:val="0"/>
                <w:sz w:val="20"/>
                <w:szCs w:val="20"/>
              </w:rPr>
              <w:t>35</w:t>
            </w: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表演、舞蹈表演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表演专业要求影视表演方向</w:t>
            </w:r>
          </w:p>
        </w:tc>
      </w:tr>
      <w:tr w:rsidR="0018199D" w:rsidRPr="00176D14" w:rsidTr="00931B28">
        <w:trPr>
          <w:trHeight w:val="1440"/>
        </w:trPr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数字媒体艺术设计专任教师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硕士研究生学历、学位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/>
                <w:color w:val="000000"/>
                <w:kern w:val="0"/>
                <w:sz w:val="20"/>
                <w:szCs w:val="20"/>
              </w:rPr>
              <w:t>35</w:t>
            </w: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设计学、设计艺术学、戏剧与影视学、艺术</w:t>
            </w: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要求本科专业为数字媒体艺术、视觉传达，或研究生的学习方向为传媒设计、数字媒体技术、互动艺术与技术、数字表演、信息艺术设计</w:t>
            </w: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18199D" w:rsidRPr="00176D14" w:rsidTr="00931B28">
        <w:trPr>
          <w:trHeight w:val="1035"/>
        </w:trPr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创业学院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kern w:val="0"/>
                <w:sz w:val="20"/>
                <w:szCs w:val="20"/>
              </w:rPr>
              <w:t>跨境电商</w:t>
            </w:r>
            <w:r>
              <w:rPr>
                <w:rFonts w:ascii="仿宋_GB2312" w:eastAsia="仿宋_GB2312" w:hAnsi="仿宋" w:cs="仿宋_GB2312" w:hint="eastAsia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硕士研究生学历、学位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/>
                <w:color w:val="000000"/>
                <w:kern w:val="0"/>
                <w:sz w:val="20"/>
                <w:szCs w:val="20"/>
              </w:rPr>
              <w:t>35</w:t>
            </w: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电子商务、国际贸易、国际商务、管理科学与工程、市场营销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需具有跨境电商业务、跨境电商从业经验</w:t>
            </w:r>
            <w:r w:rsidRPr="009B0920">
              <w:rPr>
                <w:rFonts w:ascii="仿宋_GB2312" w:eastAsia="仿宋_GB2312" w:hAnsi="仿宋" w:cs="仿宋_GB2312"/>
                <w:color w:val="000000"/>
                <w:kern w:val="0"/>
                <w:sz w:val="20"/>
                <w:szCs w:val="20"/>
              </w:rPr>
              <w:t>2</w:t>
            </w: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年以上</w:t>
            </w:r>
          </w:p>
        </w:tc>
      </w:tr>
      <w:tr w:rsidR="0018199D" w:rsidRPr="00176D14" w:rsidTr="00931B28">
        <w:trPr>
          <w:trHeight w:val="705"/>
        </w:trPr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商务数据分析与应用</w:t>
            </w: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硕士研究生学历、学位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/>
                <w:color w:val="000000"/>
                <w:kern w:val="0"/>
                <w:sz w:val="20"/>
                <w:szCs w:val="20"/>
              </w:rPr>
              <w:t>35</w:t>
            </w: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743F0E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数学、数学与信息技术、统计学、计算机科学与技术、软件工程、电子科学与技术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1221CD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kern w:val="0"/>
                <w:sz w:val="20"/>
                <w:szCs w:val="20"/>
              </w:rPr>
            </w:pPr>
            <w:r w:rsidRPr="00B81C63">
              <w:rPr>
                <w:rFonts w:ascii="仿宋_GB2312" w:eastAsia="仿宋_GB2312" w:hAnsi="仿宋" w:cs="仿宋_GB2312" w:hint="eastAsia"/>
                <w:kern w:val="0"/>
                <w:sz w:val="20"/>
                <w:szCs w:val="20"/>
              </w:rPr>
              <w:t>在年销售额超亿元的电商企业或平台担任中</w:t>
            </w:r>
            <w:r>
              <w:rPr>
                <w:rFonts w:ascii="仿宋_GB2312" w:eastAsia="仿宋_GB2312" w:hAnsi="仿宋" w:cs="仿宋_GB2312" w:hint="eastAsia"/>
                <w:kern w:val="0"/>
                <w:sz w:val="20"/>
                <w:szCs w:val="20"/>
              </w:rPr>
              <w:t>层以上，</w:t>
            </w:r>
            <w:r w:rsidRPr="001221CD">
              <w:rPr>
                <w:rFonts w:ascii="仿宋_GB2312" w:eastAsia="仿宋_GB2312" w:hAnsi="仿宋" w:cs="仿宋_GB2312" w:hint="eastAsia"/>
                <w:kern w:val="0"/>
                <w:sz w:val="20"/>
                <w:szCs w:val="20"/>
              </w:rPr>
              <w:t>具有数据分析业务从业经验</w:t>
            </w:r>
            <w:r w:rsidRPr="001221CD">
              <w:rPr>
                <w:rFonts w:ascii="仿宋_GB2312" w:eastAsia="仿宋_GB2312" w:hAnsi="仿宋" w:cs="仿宋_GB2312"/>
                <w:kern w:val="0"/>
                <w:sz w:val="20"/>
                <w:szCs w:val="20"/>
              </w:rPr>
              <w:t>2</w:t>
            </w:r>
            <w:r w:rsidRPr="001221CD">
              <w:rPr>
                <w:rFonts w:ascii="仿宋_GB2312" w:eastAsia="仿宋_GB2312" w:hAnsi="仿宋" w:cs="仿宋_GB2312" w:hint="eastAsia"/>
                <w:kern w:val="0"/>
                <w:sz w:val="20"/>
                <w:szCs w:val="20"/>
              </w:rPr>
              <w:t>年以上，</w:t>
            </w:r>
            <w:r>
              <w:rPr>
                <w:rFonts w:ascii="仿宋_GB2312" w:eastAsia="仿宋_GB2312" w:hAnsi="仿宋" w:cs="仿宋_GB2312" w:hint="eastAsia"/>
                <w:kern w:val="0"/>
                <w:sz w:val="20"/>
                <w:szCs w:val="20"/>
              </w:rPr>
              <w:t>可</w:t>
            </w:r>
            <w:r w:rsidRPr="001221CD">
              <w:rPr>
                <w:rFonts w:ascii="仿宋_GB2312" w:eastAsia="仿宋_GB2312" w:hAnsi="仿宋" w:cs="仿宋_GB2312" w:hint="eastAsia"/>
                <w:kern w:val="0"/>
                <w:sz w:val="20"/>
                <w:szCs w:val="20"/>
              </w:rPr>
              <w:t>不限专业</w:t>
            </w:r>
          </w:p>
        </w:tc>
      </w:tr>
      <w:tr w:rsidR="0018199D" w:rsidRPr="00176D14" w:rsidTr="00931B28">
        <w:trPr>
          <w:trHeight w:val="54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9B092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人文旅游学院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社会工作专业教师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硕士研究生学历、学位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/>
                <w:color w:val="000000"/>
                <w:kern w:val="0"/>
                <w:sz w:val="20"/>
                <w:szCs w:val="20"/>
              </w:rPr>
              <w:t>35</w:t>
            </w: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社会工作、社会学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8199D" w:rsidRPr="00176D14" w:rsidTr="00931B28">
        <w:trPr>
          <w:trHeight w:val="132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center"/>
              <w:rPr>
                <w:rFonts w:ascii="仿宋_GB2312" w:eastAsia="仿宋_GB2312" w:hAnsi="仿宋" w:cs="Times New Roman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kern w:val="0"/>
                <w:sz w:val="20"/>
                <w:szCs w:val="20"/>
              </w:rPr>
              <w:t>公共教学部、社会科学部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kern w:val="0"/>
                <w:sz w:val="20"/>
                <w:szCs w:val="20"/>
              </w:rPr>
              <w:t>思政教师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center"/>
              <w:rPr>
                <w:rFonts w:ascii="仿宋_GB2312" w:eastAsia="仿宋_GB2312" w:hAnsi="仿宋" w:cs="仿宋_GB2312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kern w:val="0"/>
                <w:sz w:val="20"/>
                <w:szCs w:val="20"/>
              </w:rPr>
              <w:t>硕士研究生学历、学位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center"/>
              <w:rPr>
                <w:rFonts w:ascii="仿宋_GB2312" w:eastAsia="仿宋_GB2312" w:hAnsi="仿宋" w:cs="Times New Roman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/>
                <w:kern w:val="0"/>
                <w:sz w:val="20"/>
                <w:szCs w:val="20"/>
              </w:rPr>
              <w:t>35</w:t>
            </w:r>
            <w:r w:rsidRPr="009B0920">
              <w:rPr>
                <w:rFonts w:ascii="仿宋_GB2312" w:eastAsia="仿宋_GB2312" w:hAnsi="仿宋" w:cs="仿宋_GB2312" w:hint="eastAsia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center"/>
              <w:rPr>
                <w:rFonts w:ascii="仿宋_GB2312" w:eastAsia="仿宋_GB2312" w:hAnsi="仿宋" w:cs="Times New Roman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kern w:val="0"/>
                <w:sz w:val="20"/>
                <w:szCs w:val="20"/>
              </w:rPr>
              <w:t>中国近</w:t>
            </w:r>
            <w:r>
              <w:rPr>
                <w:rFonts w:ascii="仿宋_GB2312" w:eastAsia="仿宋_GB2312" w:hAnsi="仿宋" w:cs="仿宋_GB2312" w:hint="eastAsia"/>
                <w:kern w:val="0"/>
                <w:sz w:val="20"/>
                <w:szCs w:val="20"/>
              </w:rPr>
              <w:t>现</w:t>
            </w:r>
            <w:r w:rsidRPr="009B0920">
              <w:rPr>
                <w:rFonts w:ascii="仿宋_GB2312" w:eastAsia="仿宋_GB2312" w:hAnsi="仿宋" w:cs="仿宋_GB2312" w:hint="eastAsia"/>
                <w:kern w:val="0"/>
                <w:sz w:val="20"/>
                <w:szCs w:val="20"/>
              </w:rPr>
              <w:t>代史、中共党史、科学社会主义与国际共产主义运动、马克思主义哲学、马克思主义理论、伦理学、政治学、法学、思想政治教育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9D" w:rsidRPr="009B0920" w:rsidRDefault="0018199D" w:rsidP="00931B28">
            <w:pPr>
              <w:widowControl/>
              <w:spacing w:line="260" w:lineRule="exact"/>
              <w:jc w:val="left"/>
              <w:rPr>
                <w:rFonts w:ascii="仿宋_GB2312" w:eastAsia="仿宋_GB2312" w:hAnsi="仿宋" w:cs="Times New Roman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kern w:val="0"/>
                <w:sz w:val="20"/>
                <w:szCs w:val="20"/>
              </w:rPr>
              <w:t>要求是中共党员。</w:t>
            </w:r>
          </w:p>
        </w:tc>
      </w:tr>
    </w:tbl>
    <w:p w:rsidR="00A176D2" w:rsidRDefault="00A176D2"/>
    <w:sectPr w:rsidR="00A176D2" w:rsidSect="00E1671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9B4" w:rsidRDefault="00BA39B4" w:rsidP="0018199D">
      <w:r>
        <w:separator/>
      </w:r>
    </w:p>
  </w:endnote>
  <w:endnote w:type="continuationSeparator" w:id="1">
    <w:p w:rsidR="00BA39B4" w:rsidRDefault="00BA39B4" w:rsidP="00181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9B4" w:rsidRDefault="00BA39B4" w:rsidP="0018199D">
      <w:r>
        <w:separator/>
      </w:r>
    </w:p>
  </w:footnote>
  <w:footnote w:type="continuationSeparator" w:id="1">
    <w:p w:rsidR="00BA39B4" w:rsidRDefault="00BA39B4" w:rsidP="001819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199D"/>
    <w:rsid w:val="0018199D"/>
    <w:rsid w:val="007311BE"/>
    <w:rsid w:val="00A176D2"/>
    <w:rsid w:val="00BA39B4"/>
    <w:rsid w:val="00E16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9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1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19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19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19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>Microsoft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</dc:creator>
  <cp:keywords/>
  <dc:description/>
  <cp:lastModifiedBy>Tt</cp:lastModifiedBy>
  <cp:revision>3</cp:revision>
  <dcterms:created xsi:type="dcterms:W3CDTF">2018-10-24T04:40:00Z</dcterms:created>
  <dcterms:modified xsi:type="dcterms:W3CDTF">2018-10-24T04:42:00Z</dcterms:modified>
</cp:coreProperties>
</file>