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360"/>
        <w:jc w:val="center"/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  <w:lang w:eastAsia="zh-CN"/>
        </w:rPr>
        <w:t>宁波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</w:rPr>
        <w:t>市交通委委管委属事业单位公开招聘岗位</w:t>
      </w:r>
      <w:r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  <w:lang w:eastAsia="zh-CN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360"/>
        <w:jc w:val="center"/>
        <w:rPr>
          <w:rFonts w:hint="eastAsia" w:ascii="宋体" w:hAnsi="宋体" w:eastAsia="宋体" w:cs="宋体"/>
          <w:b/>
          <w:bCs/>
          <w:i w:val="0"/>
          <w:caps w:val="0"/>
          <w:color w:val="686868"/>
          <w:spacing w:val="0"/>
          <w:sz w:val="24"/>
          <w:szCs w:val="24"/>
          <w:bdr w:val="none" w:color="auto" w:sz="0" w:space="0"/>
          <w:lang w:eastAsia="zh-CN"/>
        </w:rPr>
      </w:pPr>
    </w:p>
    <w:tbl>
      <w:tblPr>
        <w:tblW w:w="10470" w:type="dxa"/>
        <w:jc w:val="center"/>
        <w:tblInd w:w="-108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750"/>
        <w:gridCol w:w="705"/>
        <w:gridCol w:w="420"/>
        <w:gridCol w:w="1140"/>
        <w:gridCol w:w="3255"/>
        <w:gridCol w:w="675"/>
        <w:gridCol w:w="259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93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75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70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岗位类别</w:t>
            </w:r>
          </w:p>
        </w:tc>
        <w:tc>
          <w:tcPr>
            <w:tcW w:w="42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14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职责</w:t>
            </w:r>
          </w:p>
        </w:tc>
        <w:tc>
          <w:tcPr>
            <w:tcW w:w="325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招聘专业及学历（学位）要求</w:t>
            </w:r>
          </w:p>
        </w:tc>
        <w:tc>
          <w:tcPr>
            <w:tcW w:w="67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招聘范围</w:t>
            </w:r>
          </w:p>
        </w:tc>
        <w:tc>
          <w:tcPr>
            <w:tcW w:w="259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930" w:type="dxa"/>
            <w:vMerge w:val="restart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宁波市铁路建设指挥部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规划研究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技术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铁路规划、前期等有关工作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交通运输规划与管理（二级学科）、道路与铁道工程（二级学科）；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研究生学历，硕士及以上学位。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1.2019年全日制普通高校应届毕业生；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2.历届生，年龄35周岁以下。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930" w:type="dxa"/>
            <w:vMerge w:val="continue"/>
            <w:tcBorders>
              <w:top w:val="nil"/>
              <w:left w:val="single" w:color="auto" w:sz="12" w:space="0"/>
              <w:bottom w:val="nil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综合文字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管理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综合文字材料撰写等有关工作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政治学（一级学科）、社会学（一级学科）、中国语言文学（一级学科）；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研究生学历，硕士及以上学位。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1.年龄35周岁以下；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2.具有1年及以上相关工作经历。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93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宁波市交通发展前期办公室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公路项目前期管理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技术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从事公路项目可行性研究等管理工作。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桥梁与隧道工程（二级学科）、道路与铁道工程（二级学科）、结构工程（二级学科）、桥梁工程（二级学科）、隧道工程（二级学科）、建筑与土木工程（二级学科）专业且本、硕、博专业一致；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研究生学历，硕士及以上学位。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全国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符合下列条件之一：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1.2019年全日制普通高校应届毕业生；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686868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  <w:bdr w:val="none" w:color="auto" w:sz="0" w:space="0"/>
              </w:rPr>
              <w:t>2.历届生，年龄在35周岁以下。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872E4"/>
    <w:rsid w:val="186872E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2018-09-05T09:53:00Z</dcterms:created>
  <dc:creator>小苏苏</dc:creator>
  <cp:lastModifiedBy>小苏苏</cp:lastModifiedBy>
  <dcterms:modified xsi:type="dcterms:W3CDTF">2018-09-05T09:54:37Z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