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FA" w:rsidRPr="00D777FA" w:rsidRDefault="00D777FA" w:rsidP="00D777FA">
      <w:pPr>
        <w:widowControl/>
        <w:shd w:val="clear" w:color="auto" w:fill="FFFFFF"/>
        <w:ind w:firstLine="512"/>
        <w:jc w:val="left"/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  <w:r w:rsidRPr="00D777FA">
        <w:rPr>
          <w:rFonts w:ascii="宋体" w:hAnsi="宋体" w:cs="宋体" w:hint="eastAsia"/>
          <w:color w:val="000000"/>
          <w:kern w:val="0"/>
          <w:sz w:val="26"/>
          <w:szCs w:val="26"/>
        </w:rPr>
        <w:t>（五）具体岗位要求</w:t>
      </w:r>
      <w:r w:rsidRPr="00D777FA">
        <w:rPr>
          <w:rFonts w:ascii="宋体" w:hAnsi="宋体" w:cs="宋体" w:hint="eastAsia"/>
          <w:color w:val="000000"/>
          <w:kern w:val="0"/>
          <w:sz w:val="24"/>
        </w:rPr>
        <w:t>  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2"/>
        <w:gridCol w:w="1513"/>
        <w:gridCol w:w="1513"/>
        <w:gridCol w:w="1873"/>
        <w:gridCol w:w="1139"/>
        <w:gridCol w:w="1738"/>
      </w:tblGrid>
      <w:tr w:rsidR="00D777FA" w:rsidRPr="00D777FA" w:rsidTr="00D777FA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专业要求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D777FA" w:rsidRPr="00D777FA" w:rsidTr="00D777FA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市政工程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35周岁以下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机电安装工程、城市及道路照明、市政工程等相关专业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限男性，有城市亮化工程经验者优先</w:t>
            </w:r>
          </w:p>
        </w:tc>
      </w:tr>
      <w:tr w:rsidR="00D777FA" w:rsidRPr="00D777FA" w:rsidTr="00D777FA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园林绿化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35周岁以下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园林绿化相关专业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有相关工作经验者优先</w:t>
            </w:r>
          </w:p>
        </w:tc>
      </w:tr>
      <w:tr w:rsidR="00D777FA" w:rsidRPr="00D777FA" w:rsidTr="00D777FA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档案整理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35周岁以下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档案管理、会计学、审计学、金融学等相关专业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77FA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77FA" w:rsidRPr="00D777FA" w:rsidRDefault="00D777FA" w:rsidP="00D77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</w:tbl>
    <w:p w:rsidR="00D70CE9" w:rsidRPr="00D777FA" w:rsidRDefault="00D70CE9" w:rsidP="00D777FA"/>
    <w:sectPr w:rsidR="00D70CE9" w:rsidRPr="00D777FA" w:rsidSect="001F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7A2"/>
    <w:rsid w:val="001F78B3"/>
    <w:rsid w:val="00D70CE9"/>
    <w:rsid w:val="00D777FA"/>
    <w:rsid w:val="00F9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7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7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Administrator</cp:lastModifiedBy>
  <cp:revision>2</cp:revision>
  <dcterms:created xsi:type="dcterms:W3CDTF">2018-08-22T01:06:00Z</dcterms:created>
  <dcterms:modified xsi:type="dcterms:W3CDTF">2018-08-22T03:00:00Z</dcterms:modified>
</cp:coreProperties>
</file>