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B7" w:rsidRPr="00C82CB7" w:rsidRDefault="00C82CB7" w:rsidP="00C82CB7">
      <w:pPr>
        <w:adjustRightInd/>
        <w:snapToGrid/>
        <w:spacing w:after="0" w:line="480" w:lineRule="atLeast"/>
        <w:ind w:firstLine="555"/>
        <w:jc w:val="both"/>
        <w:rPr>
          <w:rFonts w:ascii="微软雅黑" w:hAnsi="微软雅黑" w:cs="宋体"/>
          <w:color w:val="686868"/>
          <w:sz w:val="24"/>
          <w:szCs w:val="24"/>
        </w:rPr>
      </w:pPr>
      <w:r w:rsidRPr="00C82CB7">
        <w:rPr>
          <w:rFonts w:ascii="宋体" w:eastAsia="宋体" w:hAnsi="宋体" w:cs="宋体" w:hint="eastAsia"/>
          <w:color w:val="686868"/>
          <w:sz w:val="24"/>
          <w:szCs w:val="24"/>
        </w:rPr>
        <w:t>四、招聘岗位、人数、专业、学历和范围及资格条件</w:t>
      </w:r>
    </w:p>
    <w:tbl>
      <w:tblPr>
        <w:tblW w:w="9225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510"/>
        <w:gridCol w:w="330"/>
        <w:gridCol w:w="1245"/>
        <w:gridCol w:w="2925"/>
        <w:gridCol w:w="510"/>
        <w:gridCol w:w="3210"/>
      </w:tblGrid>
      <w:tr w:rsidR="00C82CB7" w:rsidRPr="00C82CB7" w:rsidTr="00C82CB7">
        <w:trPr>
          <w:trHeight w:val="69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岗位类别</w:t>
            </w:r>
          </w:p>
        </w:tc>
        <w:tc>
          <w:tcPr>
            <w:tcW w:w="3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岗位职责</w:t>
            </w:r>
          </w:p>
        </w:tc>
        <w:tc>
          <w:tcPr>
            <w:tcW w:w="2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专业及学历（学位）要求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招聘范围</w:t>
            </w:r>
          </w:p>
        </w:tc>
        <w:tc>
          <w:tcPr>
            <w:tcW w:w="3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其他资格条件</w:t>
            </w:r>
          </w:p>
        </w:tc>
      </w:tr>
      <w:tr w:rsidR="00C82CB7" w:rsidRPr="00C82CB7" w:rsidTr="00C82CB7">
        <w:trPr>
          <w:trHeight w:val="75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教育研究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终身教育、社区教育理论研究及指导工作。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教育学、社会学、公共管理、行政管理专业；</w:t>
            </w:r>
          </w:p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博士研究生学历（学位）。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全国</w:t>
            </w:r>
          </w:p>
        </w:tc>
        <w:tc>
          <w:tcPr>
            <w:tcW w:w="32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符合下列条件之一：</w:t>
            </w:r>
          </w:p>
          <w:p w:rsidR="00C82CB7" w:rsidRPr="00C82CB7" w:rsidRDefault="00C82CB7" w:rsidP="00C82CB7">
            <w:pPr>
              <w:adjustRightInd/>
              <w:snapToGrid/>
              <w:spacing w:after="0" w:line="240" w:lineRule="atLeast"/>
              <w:textAlignment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1、2019年应届毕业生；</w:t>
            </w:r>
          </w:p>
          <w:p w:rsidR="00C82CB7" w:rsidRPr="00C82CB7" w:rsidRDefault="00C82CB7" w:rsidP="00C82CB7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2、历届生，年龄40周岁以下（副教授及以上的可放宽至45周岁）</w:t>
            </w:r>
          </w:p>
        </w:tc>
      </w:tr>
      <w:tr w:rsidR="00C82CB7" w:rsidRPr="00C82CB7" w:rsidTr="00C82CB7">
        <w:trPr>
          <w:trHeight w:val="46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教师</w:t>
            </w:r>
          </w:p>
          <w:p w:rsidR="00C82CB7" w:rsidRPr="00C82CB7" w:rsidRDefault="00C82CB7" w:rsidP="00C82CB7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（1）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专业教学及管理；专业教研与科研工作；学生教育管理等。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新闻学、传播学专业；</w:t>
            </w:r>
          </w:p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博士研究生学历（学位）。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</w:tr>
      <w:tr w:rsidR="00C82CB7" w:rsidRPr="00C82CB7" w:rsidTr="00C82CB7">
        <w:trPr>
          <w:trHeight w:val="69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教师</w:t>
            </w:r>
          </w:p>
          <w:p w:rsidR="00C82CB7" w:rsidRPr="00C82CB7" w:rsidRDefault="00C82CB7" w:rsidP="00C82CB7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（2）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网络空间安全、计算机科学与技术、计算机应用技术专业；</w:t>
            </w:r>
          </w:p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博士研究生学历（学位）。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</w:tr>
      <w:tr w:rsidR="00C82CB7" w:rsidRPr="00C82CB7" w:rsidTr="00C82CB7">
        <w:trPr>
          <w:trHeight w:val="5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教师</w:t>
            </w:r>
          </w:p>
          <w:p w:rsidR="00C82CB7" w:rsidRPr="00C82CB7" w:rsidRDefault="00C82CB7" w:rsidP="00C82CB7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（3）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研究生阶段：专业不限；</w:t>
            </w:r>
          </w:p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本科阶段：国际经济与贸易专业；</w:t>
            </w:r>
          </w:p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博士研究生学历（学位）。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</w:tr>
      <w:tr w:rsidR="00C82CB7" w:rsidRPr="00C82CB7" w:rsidTr="00C82CB7">
        <w:trPr>
          <w:trHeight w:val="75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教师</w:t>
            </w:r>
          </w:p>
          <w:p w:rsidR="00C82CB7" w:rsidRPr="00C82CB7" w:rsidRDefault="00C82CB7" w:rsidP="00C82CB7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（4）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本科及硕士研究生阶段：会计学专业；</w:t>
            </w:r>
          </w:p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博士研究生阶段：工商管理专业；</w:t>
            </w:r>
          </w:p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博士研究生学历（学位）。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</w:tr>
      <w:tr w:rsidR="00C82CB7" w:rsidRPr="00C82CB7" w:rsidTr="00C82CB7">
        <w:trPr>
          <w:trHeight w:val="75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教师</w:t>
            </w:r>
          </w:p>
          <w:p w:rsidR="00C82CB7" w:rsidRPr="00C82CB7" w:rsidRDefault="00C82CB7" w:rsidP="00C82CB7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（5）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马克思主义理论、思想政治教育相关专业；</w:t>
            </w:r>
          </w:p>
          <w:p w:rsidR="00C82CB7" w:rsidRPr="00C82CB7" w:rsidRDefault="00C82CB7" w:rsidP="00C82CB7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C82CB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博士研究生学历（学位）。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2CB7" w:rsidRPr="00C82CB7" w:rsidRDefault="00C82CB7" w:rsidP="00C82CB7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</w:tr>
    </w:tbl>
    <w:p w:rsidR="00C82CB7" w:rsidRPr="00C82CB7" w:rsidRDefault="00C82CB7" w:rsidP="00C82CB7">
      <w:pPr>
        <w:adjustRightInd/>
        <w:snapToGrid/>
        <w:spacing w:after="0" w:line="240" w:lineRule="atLeast"/>
        <w:ind w:firstLine="360"/>
        <w:jc w:val="both"/>
        <w:rPr>
          <w:rFonts w:ascii="微软雅黑" w:hAnsi="微软雅黑" w:cs="宋体" w:hint="eastAsia"/>
          <w:color w:val="686868"/>
          <w:sz w:val="24"/>
          <w:szCs w:val="24"/>
        </w:rPr>
      </w:pPr>
      <w:r w:rsidRPr="00C82CB7">
        <w:rPr>
          <w:rFonts w:ascii="宋体" w:eastAsia="宋体" w:hAnsi="宋体" w:cs="宋体" w:hint="eastAsia"/>
          <w:color w:val="686868"/>
          <w:sz w:val="24"/>
          <w:szCs w:val="24"/>
        </w:rPr>
        <w:t>注：专业技术职务取得时间和年龄、工作经历的计算截止时间均为公告发布之日。属于</w:t>
      </w:r>
      <w:r w:rsidRPr="00C82CB7">
        <w:rPr>
          <w:rFonts w:ascii="宋体" w:eastAsia="宋体" w:hAnsi="宋体" w:cs="宋体" w:hint="eastAsia"/>
          <w:color w:val="000000"/>
          <w:sz w:val="18"/>
          <w:szCs w:val="18"/>
        </w:rPr>
        <w:t>2019</w:t>
      </w:r>
      <w:r w:rsidRPr="00C82CB7">
        <w:rPr>
          <w:rFonts w:ascii="宋体" w:eastAsia="宋体" w:hAnsi="宋体" w:cs="宋体" w:hint="eastAsia"/>
          <w:color w:val="686868"/>
          <w:sz w:val="24"/>
          <w:szCs w:val="24"/>
        </w:rPr>
        <w:t>年应届毕业的可凭学校推荐表和学生证报名，但须在</w:t>
      </w:r>
      <w:r w:rsidRPr="00C82CB7">
        <w:rPr>
          <w:rFonts w:ascii="宋体" w:eastAsia="宋体" w:hAnsi="宋体" w:cs="宋体" w:hint="eastAsia"/>
          <w:color w:val="000000"/>
          <w:sz w:val="18"/>
          <w:szCs w:val="18"/>
        </w:rPr>
        <w:t>2019</w:t>
      </w:r>
      <w:r w:rsidRPr="00C82CB7">
        <w:rPr>
          <w:rFonts w:ascii="宋体" w:eastAsia="宋体" w:hAnsi="宋体" w:cs="宋体" w:hint="eastAsia"/>
          <w:color w:val="686868"/>
          <w:sz w:val="24"/>
          <w:szCs w:val="24"/>
        </w:rPr>
        <w:t>年</w:t>
      </w:r>
      <w:r w:rsidRPr="00C82CB7">
        <w:rPr>
          <w:rFonts w:ascii="宋体" w:eastAsia="宋体" w:hAnsi="宋体" w:cs="宋体" w:hint="eastAsia"/>
          <w:color w:val="000000"/>
          <w:sz w:val="18"/>
          <w:szCs w:val="18"/>
        </w:rPr>
        <w:t>12</w:t>
      </w:r>
      <w:r w:rsidRPr="00C82CB7">
        <w:rPr>
          <w:rFonts w:ascii="宋体" w:eastAsia="宋体" w:hAnsi="宋体" w:cs="宋体" w:hint="eastAsia"/>
          <w:color w:val="686868"/>
          <w:sz w:val="24"/>
          <w:szCs w:val="24"/>
        </w:rPr>
        <w:t>月</w:t>
      </w:r>
      <w:r w:rsidRPr="00C82CB7">
        <w:rPr>
          <w:rFonts w:ascii="宋体" w:eastAsia="宋体" w:hAnsi="宋体" w:cs="宋体" w:hint="eastAsia"/>
          <w:color w:val="000000"/>
          <w:sz w:val="18"/>
          <w:szCs w:val="18"/>
        </w:rPr>
        <w:t>31日</w:t>
      </w:r>
      <w:r w:rsidRPr="00C82CB7">
        <w:rPr>
          <w:rFonts w:ascii="宋体" w:eastAsia="宋体" w:hAnsi="宋体" w:cs="宋体" w:hint="eastAsia"/>
          <w:color w:val="686868"/>
          <w:sz w:val="24"/>
          <w:szCs w:val="24"/>
        </w:rPr>
        <w:t>前取得并提供相应的学历学位证书。属于</w:t>
      </w:r>
      <w:r w:rsidRPr="00C82CB7">
        <w:rPr>
          <w:rFonts w:ascii="宋体" w:eastAsia="宋体" w:hAnsi="宋体" w:cs="宋体" w:hint="eastAsia"/>
          <w:color w:val="000000"/>
          <w:sz w:val="18"/>
          <w:szCs w:val="18"/>
        </w:rPr>
        <w:t>2018</w:t>
      </w:r>
      <w:r w:rsidRPr="00C82CB7">
        <w:rPr>
          <w:rFonts w:ascii="宋体" w:eastAsia="宋体" w:hAnsi="宋体" w:cs="宋体" w:hint="eastAsia"/>
          <w:color w:val="686868"/>
          <w:sz w:val="24"/>
          <w:szCs w:val="24"/>
        </w:rPr>
        <w:t>年</w:t>
      </w:r>
      <w:r w:rsidRPr="00C82CB7">
        <w:rPr>
          <w:rFonts w:ascii="宋体" w:eastAsia="宋体" w:hAnsi="宋体" w:cs="宋体" w:hint="eastAsia"/>
          <w:color w:val="000000"/>
          <w:sz w:val="18"/>
          <w:szCs w:val="18"/>
        </w:rPr>
        <w:t>9月1日至2019</w:t>
      </w:r>
      <w:r w:rsidRPr="00C82CB7">
        <w:rPr>
          <w:rFonts w:ascii="宋体" w:eastAsia="宋体" w:hAnsi="宋体" w:cs="宋体" w:hint="eastAsia"/>
          <w:color w:val="686868"/>
          <w:sz w:val="24"/>
          <w:szCs w:val="24"/>
        </w:rPr>
        <w:t>年</w:t>
      </w:r>
      <w:r w:rsidRPr="00C82CB7">
        <w:rPr>
          <w:rFonts w:ascii="宋体" w:eastAsia="宋体" w:hAnsi="宋体" w:cs="宋体" w:hint="eastAsia"/>
          <w:color w:val="000000"/>
          <w:sz w:val="18"/>
          <w:szCs w:val="18"/>
        </w:rPr>
        <w:t>8月31日毕业的国（境）外留学回国（境）人员可等同于国内2019</w:t>
      </w:r>
      <w:r w:rsidRPr="00C82CB7">
        <w:rPr>
          <w:rFonts w:ascii="宋体" w:eastAsia="宋体" w:hAnsi="宋体" w:cs="宋体" w:hint="eastAsia"/>
          <w:color w:val="686868"/>
          <w:sz w:val="24"/>
          <w:szCs w:val="24"/>
        </w:rPr>
        <w:t>年全日制普通高等院校应届毕业生报考相应条件岗位，应聘时可先持国境外院校毕业学历学位或学籍证明报名，但须于</w:t>
      </w:r>
      <w:r w:rsidRPr="00C82CB7">
        <w:rPr>
          <w:rFonts w:ascii="宋体" w:eastAsia="宋体" w:hAnsi="宋体" w:cs="宋体" w:hint="eastAsia"/>
          <w:color w:val="000000"/>
          <w:sz w:val="18"/>
          <w:szCs w:val="18"/>
        </w:rPr>
        <w:t>2019</w:t>
      </w:r>
      <w:r w:rsidRPr="00C82CB7">
        <w:rPr>
          <w:rFonts w:ascii="宋体" w:eastAsia="宋体" w:hAnsi="宋体" w:cs="宋体" w:hint="eastAsia"/>
          <w:color w:val="686868"/>
          <w:sz w:val="24"/>
          <w:szCs w:val="24"/>
        </w:rPr>
        <w:t>年</w:t>
      </w:r>
      <w:r w:rsidRPr="00C82CB7">
        <w:rPr>
          <w:rFonts w:ascii="宋体" w:eastAsia="宋体" w:hAnsi="宋体" w:cs="宋体" w:hint="eastAsia"/>
          <w:color w:val="000000"/>
          <w:sz w:val="18"/>
          <w:szCs w:val="18"/>
        </w:rPr>
        <w:t>12</w:t>
      </w:r>
      <w:r w:rsidRPr="00C82CB7">
        <w:rPr>
          <w:rFonts w:ascii="宋体" w:eastAsia="宋体" w:hAnsi="宋体" w:cs="宋体" w:hint="eastAsia"/>
          <w:color w:val="686868"/>
          <w:sz w:val="24"/>
          <w:szCs w:val="24"/>
        </w:rPr>
        <w:t>月</w:t>
      </w:r>
      <w:r w:rsidRPr="00C82CB7">
        <w:rPr>
          <w:rFonts w:ascii="宋体" w:eastAsia="宋体" w:hAnsi="宋体" w:cs="宋体" w:hint="eastAsia"/>
          <w:color w:val="000000"/>
          <w:sz w:val="18"/>
          <w:szCs w:val="18"/>
        </w:rPr>
        <w:t>31日</w:t>
      </w:r>
      <w:r w:rsidRPr="00C82CB7">
        <w:rPr>
          <w:rFonts w:ascii="宋体" w:eastAsia="宋体" w:hAnsi="宋体" w:cs="宋体" w:hint="eastAsia"/>
          <w:color w:val="686868"/>
          <w:sz w:val="24"/>
          <w:szCs w:val="24"/>
        </w:rPr>
        <w:t>前取得国家教育部认证的学历（学位）证书，专业相近的以所学课程名称为准。历届生须已取得招聘岗位要求的学历学位证书或认证书。</w:t>
      </w:r>
    </w:p>
    <w:p w:rsidR="004358AB" w:rsidRPr="00C82CB7" w:rsidRDefault="004358AB" w:rsidP="00C82CB7"/>
    <w:sectPr w:rsidR="004358AB" w:rsidRPr="00C82CB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E0FB4"/>
    <w:rsid w:val="008B7726"/>
    <w:rsid w:val="00953807"/>
    <w:rsid w:val="00B354F8"/>
    <w:rsid w:val="00B7755C"/>
    <w:rsid w:val="00C6774F"/>
    <w:rsid w:val="00C82CB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80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953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2018-08-21T01:54:00Z</dcterms:modified>
</cp:coreProperties>
</file>