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  <w:bookmarkStart w:id="0" w:name="_GoBack"/>
      <w:bookmarkEnd w:id="0"/>
      <w:r>
        <w:rPr>
          <w:bdr w:val="none" w:color="auto" w:sz="0" w:space="0"/>
        </w:rPr>
        <w:t>招聘计划及要求</w:t>
      </w:r>
    </w:p>
    <w:tbl>
      <w:tblPr>
        <w:tblW w:w="7860" w:type="dxa"/>
        <w:jc w:val="center"/>
        <w:tblInd w:w="3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001"/>
        <w:gridCol w:w="451"/>
        <w:gridCol w:w="751"/>
        <w:gridCol w:w="601"/>
        <w:gridCol w:w="904"/>
        <w:gridCol w:w="614"/>
        <w:gridCol w:w="2279"/>
        <w:gridCol w:w="6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招考单位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招考岗位</w:t>
            </w:r>
          </w:p>
        </w:tc>
        <w:tc>
          <w:tcPr>
            <w:tcW w:w="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招聘人数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要求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户籍要求</w:t>
            </w:r>
          </w:p>
        </w:tc>
        <w:tc>
          <w:tcPr>
            <w:tcW w:w="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年龄要求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性别要求</w:t>
            </w:r>
          </w:p>
        </w:tc>
        <w:tc>
          <w:tcPr>
            <w:tcW w:w="22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岗位要求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岱山县海洋与渔业局船队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渔政船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船员1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大专及以上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岱山户籍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35周岁及以下（1983年6月25日后出生）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男性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持有海船沿海航区二等适任二副及以上有效证书，且有二年以上（含二年）海船沿海航区二等适任二副及以上任职资历。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bdr w:val="none" w:color="auto" w:sz="0" w:space="0"/>
              </w:rPr>
              <w:t>任职期间无海上责任事故。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渔政船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船员2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大专及以上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岱山户籍</w:t>
            </w:r>
          </w:p>
        </w:tc>
        <w:tc>
          <w:tcPr>
            <w:tcW w:w="9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35周岁及以下（1983年6月25日后出生）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男性</w:t>
            </w:r>
          </w:p>
        </w:tc>
        <w:tc>
          <w:tcPr>
            <w:tcW w:w="2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left w:w="88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持有海船沿海航区二等适任二管轮及以上有效证书且有二年以上（含二年）海船沿海航区二等适任二管轮及以上任职资历。</w:t>
            </w:r>
            <w:r>
              <w:rPr>
                <w:rFonts w:ascii="宋体" w:hAnsi="宋体" w:eastAsia="宋体" w:cs="宋体"/>
                <w:sz w:val="24"/>
                <w:szCs w:val="24"/>
                <w:bdr w:val="none" w:color="auto" w:sz="0" w:space="0"/>
              </w:rPr>
              <w:br w:type="textWrapping"/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A102C"/>
    <w:rsid w:val="3B2A102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2018-06-06T13:52:00Z</dcterms:created>
  <dc:creator>ASUS</dc:creator>
  <cp:lastModifiedBy>ASUS</cp:lastModifiedBy>
  <dcterms:modified xsi:type="dcterms:W3CDTF">2018-06-06T13:52:58Z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