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  <w:t>附件：宁波市农科院公开招聘报名表</w:t>
      </w:r>
    </w:p>
    <w:p>
      <w:pPr>
        <w:widowControl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应聘岗位：</w:t>
      </w:r>
    </w:p>
    <w:tbl>
      <w:tblPr>
        <w:tblStyle w:val="3"/>
        <w:tblW w:w="1033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58"/>
        <w:gridCol w:w="1452"/>
        <w:gridCol w:w="1259"/>
        <w:gridCol w:w="1229"/>
        <w:gridCol w:w="1336"/>
        <w:gridCol w:w="977"/>
        <w:gridCol w:w="448"/>
        <w:gridCol w:w="564"/>
        <w:gridCol w:w="16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22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9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（一寸照片）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籍贯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12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健康状况</w:t>
            </w:r>
          </w:p>
        </w:tc>
        <w:tc>
          <w:tcPr>
            <w:tcW w:w="19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14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学位</w:t>
            </w:r>
          </w:p>
        </w:tc>
        <w:tc>
          <w:tcPr>
            <w:tcW w:w="122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职称</w:t>
            </w:r>
          </w:p>
        </w:tc>
        <w:tc>
          <w:tcPr>
            <w:tcW w:w="198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最高学历毕业学校</w:t>
            </w:r>
          </w:p>
        </w:tc>
        <w:tc>
          <w:tcPr>
            <w:tcW w:w="27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最高学历毕业时间</w:t>
            </w:r>
          </w:p>
        </w:tc>
        <w:tc>
          <w:tcPr>
            <w:tcW w:w="13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最高学历专业</w:t>
            </w:r>
          </w:p>
        </w:tc>
        <w:tc>
          <w:tcPr>
            <w:tcW w:w="10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exac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毕业学校</w:t>
            </w:r>
          </w:p>
        </w:tc>
        <w:tc>
          <w:tcPr>
            <w:tcW w:w="27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毕业时间</w:t>
            </w:r>
          </w:p>
        </w:tc>
        <w:tc>
          <w:tcPr>
            <w:tcW w:w="13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本科专业</w:t>
            </w:r>
          </w:p>
        </w:tc>
        <w:tc>
          <w:tcPr>
            <w:tcW w:w="10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英语等级</w:t>
            </w:r>
          </w:p>
        </w:tc>
        <w:tc>
          <w:tcPr>
            <w:tcW w:w="145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计算机等级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特长</w:t>
            </w:r>
          </w:p>
        </w:tc>
        <w:tc>
          <w:tcPr>
            <w:tcW w:w="36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</w:t>
            </w:r>
          </w:p>
        </w:tc>
        <w:tc>
          <w:tcPr>
            <w:tcW w:w="394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工作职务</w:t>
            </w:r>
          </w:p>
        </w:tc>
        <w:tc>
          <w:tcPr>
            <w:tcW w:w="363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联系地址</w:t>
            </w:r>
          </w:p>
        </w:tc>
        <w:tc>
          <w:tcPr>
            <w:tcW w:w="5276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221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邮编</w:t>
            </w:r>
          </w:p>
        </w:tc>
        <w:tc>
          <w:tcPr>
            <w:tcW w:w="39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E-mail</w:t>
            </w:r>
          </w:p>
        </w:tc>
        <w:tc>
          <w:tcPr>
            <w:tcW w:w="3635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4" w:hRule="atLeast"/>
          <w:jc w:val="center"/>
        </w:trPr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人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简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历</w:t>
            </w:r>
          </w:p>
        </w:tc>
        <w:tc>
          <w:tcPr>
            <w:tcW w:w="9569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500" w:lineRule="exact"/>
              <w:ind w:left="0" w:firstLine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学习经历（从高中起）：</w:t>
            </w: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２、工作经历：</w:t>
            </w: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需特别说明的情况</w:t>
            </w:r>
          </w:p>
        </w:tc>
        <w:tc>
          <w:tcPr>
            <w:tcW w:w="9569" w:type="dxa"/>
            <w:gridSpan w:val="9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autoSpaceDN w:val="0"/>
        <w:spacing w:line="500" w:lineRule="exact"/>
        <w:ind w:firstLine="200" w:firstLineChars="200"/>
        <w:jc w:val="left"/>
        <w:rPr>
          <w:rFonts w:hint="eastAsia" w:ascii="仿宋_GB2312" w:hAnsi="仿宋_GB2312" w:eastAsia="仿宋_GB2312" w:cs="仿宋_GB2312"/>
          <w:sz w:val="10"/>
          <w:szCs w:val="10"/>
        </w:rPr>
      </w:pPr>
    </w:p>
    <w:p/>
    <w:sectPr>
      <w:pgSz w:w="11906" w:h="16838"/>
      <w:pgMar w:top="1984" w:right="1361" w:bottom="1531" w:left="1587" w:header="851" w:footer="992" w:gutter="0"/>
      <w:cols w:space="0" w:num="1"/>
      <w:rtlGutter w:val="0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FullWidth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7484D"/>
    <w:rsid w:val="5737484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hrss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2018-10-17T01:54:00Z</dcterms:created>
  <dc:creator>兵哥人可</dc:creator>
  <cp:lastModifiedBy>兵哥人可</cp:lastModifiedBy>
  <dcterms:modified xsi:type="dcterms:W3CDTF">2018-10-17T01:58:30Z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