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keepNext w:val="0"/>
        <w:keepLines w:val="0"/>
        <w:widowControl/>
        <w:suppressLineNumbers w:val="0"/>
        <w:pBdr>
          <w:top w:val="single" w:color="D4D3D9" w:sz="4" w:space="0"/>
          <w:left w:val="single" w:color="D4D3D9" w:sz="4" w:space="0"/>
          <w:bottom w:val="single" w:color="D4D3D9" w:sz="4" w:space="0"/>
          <w:right w:val="single" w:color="D4D3D9" w:sz="4"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D4D4D"/>
          <w:spacing w:val="0"/>
          <w:sz w:val="32"/>
          <w:szCs w:val="32"/>
        </w:rPr>
      </w:pPr>
      <w:r>
        <w:rPr>
          <w:rFonts w:hint="eastAsia" w:ascii="微软雅黑" w:hAnsi="微软雅黑" w:eastAsia="微软雅黑" w:cs="微软雅黑"/>
          <w:i w:val="0"/>
          <w:caps w:val="0"/>
          <w:color w:val="4D4D4D"/>
          <w:spacing w:val="0"/>
          <w:kern w:val="0"/>
          <w:sz w:val="32"/>
          <w:szCs w:val="32"/>
          <w:bdr w:val="none" w:color="auto" w:sz="0" w:space="0"/>
          <w:shd w:val="clear" w:fill="FFFFFF"/>
          <w:lang w:val="en-US" w:eastAsia="zh-CN" w:bidi="ar"/>
        </w:rPr>
        <w:t>2018年长兴县文化广电新闻出版局公开招聘编外工作人员拟录用名单公示</w:t>
      </w:r>
    </w:p>
    <w:p>
      <w:pPr>
        <w:keepNext w:val="0"/>
        <w:keepLines w:val="0"/>
        <w:widowControl/>
        <w:suppressLineNumbers w:val="0"/>
        <w:pBdr>
          <w:top w:val="single" w:color="D4D3D9" w:sz="4" w:space="34"/>
          <w:left w:val="single" w:color="D4D3D9" w:sz="4" w:space="25"/>
          <w:bottom w:val="single" w:color="D4D3D9" w:sz="4" w:space="34"/>
          <w:right w:val="single" w:color="D4D3D9" w:sz="4" w:space="25"/>
        </w:pBdr>
        <w:shd w:val="clear" w:fill="FFFFFF"/>
        <w:spacing w:before="0" w:beforeAutospacing="0" w:after="0" w:afterAutospacing="0"/>
        <w:ind w:left="0" w:right="0"/>
        <w:jc w:val="left"/>
      </w:pPr>
    </w:p>
    <w:p>
      <w:pPr>
        <w:keepNext w:val="0"/>
        <w:keepLines w:val="0"/>
        <w:widowControl/>
        <w:suppressLineNumbers w:val="0"/>
        <w:jc w:val="left"/>
      </w:pPr>
    </w:p>
    <w:tbl>
      <w:tblPr>
        <w:tblW w:w="7111"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86"/>
        <w:gridCol w:w="1184"/>
        <w:gridCol w:w="1184"/>
        <w:gridCol w:w="1189"/>
        <w:gridCol w:w="1184"/>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02" w:hRule="atLeast"/>
          <w:tblCellSpacing w:w="0" w:type="dxa"/>
        </w:trPr>
        <w:tc>
          <w:tcPr>
            <w:tcW w:w="1186"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微软雅黑" w:eastAsia="仿宋_GB2312" w:cs="仿宋_GB2312"/>
                <w:i w:val="0"/>
                <w:caps w:val="0"/>
                <w:color w:val="000000"/>
                <w:spacing w:val="0"/>
                <w:sz w:val="25"/>
                <w:szCs w:val="25"/>
                <w:bdr w:val="none" w:color="auto" w:sz="0" w:space="0"/>
              </w:rPr>
              <w:t>招聘单位</w:t>
            </w:r>
          </w:p>
        </w:tc>
        <w:tc>
          <w:tcPr>
            <w:tcW w:w="118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拟录用人员姓名</w:t>
            </w:r>
          </w:p>
        </w:tc>
        <w:tc>
          <w:tcPr>
            <w:tcW w:w="118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性别</w:t>
            </w:r>
          </w:p>
        </w:tc>
        <w:tc>
          <w:tcPr>
            <w:tcW w:w="1189"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出生年月</w:t>
            </w:r>
          </w:p>
        </w:tc>
        <w:tc>
          <w:tcPr>
            <w:tcW w:w="118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毕业院校及专业</w:t>
            </w:r>
          </w:p>
        </w:tc>
        <w:tc>
          <w:tcPr>
            <w:tcW w:w="118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27" w:hRule="atLeast"/>
          <w:tblCellSpacing w:w="0" w:type="dxa"/>
        </w:trPr>
        <w:tc>
          <w:tcPr>
            <w:tcW w:w="1186"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文化广电新闻出版局</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钱晓燕</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女</w:t>
            </w:r>
          </w:p>
        </w:tc>
        <w:tc>
          <w:tcPr>
            <w:tcW w:w="11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1994.11</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杭州师范大学钱江学院法学专业</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7" w:hRule="atLeast"/>
          <w:tblCellSpacing w:w="0" w:type="dxa"/>
        </w:trPr>
        <w:tc>
          <w:tcPr>
            <w:tcW w:w="1186"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5"/>
                <w:szCs w:val="25"/>
                <w:bdr w:val="none" w:color="auto" w:sz="0" w:space="0"/>
              </w:rPr>
              <w:t>文化（体育）市场行政执法大队</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李国胜</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男</w:t>
            </w:r>
          </w:p>
        </w:tc>
        <w:tc>
          <w:tcPr>
            <w:tcW w:w="11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1995.1</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南通职业大学新能源应用技术</w:t>
            </w:r>
          </w:p>
        </w:tc>
        <w:tc>
          <w:tcPr>
            <w:tcW w:w="118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5"/>
                <w:szCs w:val="25"/>
                <w:bdr w:val="none" w:color="auto" w:sz="0" w:space="0"/>
              </w:rPr>
              <w:t>专科</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4D33"/>
    <w:rsid w:val="1FCE4D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2018-11-07T09:26:00Z</dcterms:created>
  <dc:creator>ASUS</dc:creator>
  <cp:lastModifiedBy>ASUS</cp:lastModifiedBy>
  <dcterms:modified xsi:type="dcterms:W3CDTF">2018-11-07T09:26:42Z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