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rPr>
          <w:rFonts w:ascii="黑体" w:hAnsi="宋体" w:eastAsia="黑体" w:cs="黑体"/>
          <w:color w:val="333333"/>
          <w:sz w:val="18"/>
          <w:szCs w:val="18"/>
        </w:rPr>
      </w:pPr>
      <w:r>
        <w:rPr>
          <w:rFonts w:hint="eastAsia" w:ascii="黑体" w:hAnsi="宋体" w:eastAsia="黑体" w:cs="黑体"/>
          <w:b/>
          <w:color w:val="333333"/>
          <w:kern w:val="0"/>
          <w:sz w:val="18"/>
          <w:szCs w:val="18"/>
          <w:bdr w:val="none" w:color="auto" w:sz="0" w:space="0"/>
          <w:lang w:val="en-US" w:eastAsia="zh-CN" w:bidi="ar"/>
        </w:rPr>
        <w:t>2018年海盐县各级机关考试录用公务员入围资格复审和体测递补人员名单（一）</w:t>
      </w:r>
      <w:r>
        <w:rPr>
          <w:rFonts w:hint="eastAsia" w:ascii="黑体" w:hAnsi="宋体" w:eastAsia="黑体" w:cs="黑体"/>
          <w:color w:val="333333"/>
          <w:kern w:val="0"/>
          <w:sz w:val="18"/>
          <w:szCs w:val="18"/>
          <w:bdr w:val="none" w:color="auto" w:sz="0" w:space="0"/>
          <w:lang w:val="en-US" w:eastAsia="zh-CN" w:bidi="ar"/>
        </w:rPr>
        <w:t xml:space="preserve"> </w:t>
      </w:r>
    </w:p>
    <w:p>
      <w:pPr>
        <w:keepNext w:val="0"/>
        <w:keepLines w:val="0"/>
        <w:widowControl/>
        <w:suppressLineNumbers w:val="0"/>
        <w:shd w:val="clear" w:fill="DCDCDC"/>
        <w:spacing w:before="0" w:beforeAutospacing="0" w:after="0" w:afterAutospacing="0" w:line="301" w:lineRule="atLeast"/>
        <w:ind w:left="0" w:right="0"/>
        <w:rPr>
          <w:color w:val="DCDCDC"/>
        </w:rPr>
      </w:pPr>
      <w:r>
        <w:rPr>
          <w:rFonts w:ascii="黑体" w:hAnsi="宋体" w:eastAsia="黑体" w:cs="黑体"/>
          <w:color w:val="333333"/>
          <w:sz w:val="40"/>
          <w:szCs w:val="40"/>
        </w:rPr>
        <w:pict>
          <v:rect id="_x0000_i1025" o:spt="1" style="height:1.5pt;width:432pt;" fillcolor="#DCDCDC" filled="t" stroked="f" coordsize="21600,21600" o:hr="t" o:hrstd="t" o:hrnoshade="t" o:hralign="center">
            <v:path/>
            <v:fill on="t" focussize="0,0"/>
            <v:stroke on="f"/>
            <v:imagedata o:title=""/>
            <o:lock v:ext="edit"/>
            <w10:wrap type="none"/>
            <w10:anchorlock/>
          </v:rect>
        </w:pict>
      </w:r>
    </w:p>
    <w:tbl>
      <w:tblP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91"/>
        <w:gridCol w:w="1559"/>
        <w:gridCol w:w="1066"/>
        <w:gridCol w:w="1351"/>
        <w:gridCol w:w="911"/>
        <w:gridCol w:w="791"/>
        <w:gridCol w:w="857"/>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ascii="微软雅黑" w:hAnsi="微软雅黑" w:eastAsia="微软雅黑" w:cs="微软雅黑"/>
                <w:sz w:val="15"/>
                <w:szCs w:val="15"/>
              </w:rPr>
            </w:pPr>
            <w:bookmarkStart w:id="0" w:name="_GoBack"/>
            <w:r>
              <w:rPr>
                <w:rFonts w:hint="eastAsia" w:ascii="微软雅黑" w:hAnsi="微软雅黑" w:eastAsia="微软雅黑" w:cs="微软雅黑"/>
                <w:kern w:val="0"/>
                <w:sz w:val="15"/>
                <w:szCs w:val="15"/>
                <w:bdr w:val="none" w:color="auto" w:sz="0" w:space="0"/>
                <w:lang w:val="en-US" w:eastAsia="zh-CN" w:bidi="ar"/>
              </w:rPr>
              <w:t>姓名</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报考单位</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报考职位</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准考证号</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笔试成绩</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名次</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招考人数</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龚俊豪</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海盐县国土资源局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工作人员1</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04201090217</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129.07</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3</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放弃资格复审和面试资格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费思芸</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海盐县国土资源局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工作人员1</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04201092224</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128.71</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4</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汪伟祥</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海盐县公安局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民警4</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04302172028</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61.72</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4</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2</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放弃资格复审和体测资格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陆震宇</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海盐县公安局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民警4</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04302172218</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61.38</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6</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2</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放弃资格复审和体测资格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李杰</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海盐县公安局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民警4</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04302172426</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58.78</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9</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2</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递补人员，放弃资格复审和体测资格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张贺</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海盐县公安局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民警4</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04302172022</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58.46</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10</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2</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递补人员，放弃资格复审和体测资格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伊成洁</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海盐县公安局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民警4</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04302171710</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58.18</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11</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2</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递补人员，放弃资格复审和体测资格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陈三春</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海盐县公安局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民警4</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04302172220</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57.16</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12</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2</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递补人员，放弃资格复审和体测资格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史金剑</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海盐县公安局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民警4</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04302172515</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56.52</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13</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2</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凌琼</w:t>
            </w:r>
          </w:p>
        </w:tc>
        <w:tc>
          <w:tcPr>
            <w:tcW w:w="1559"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海盐县公安局</w:t>
            </w:r>
          </w:p>
        </w:tc>
        <w:tc>
          <w:tcPr>
            <w:tcW w:w="1066"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民警4</w:t>
            </w:r>
          </w:p>
        </w:tc>
        <w:tc>
          <w:tcPr>
            <w:tcW w:w="135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04302172402</w:t>
            </w:r>
          </w:p>
        </w:tc>
        <w:tc>
          <w:tcPr>
            <w:tcW w:w="91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56.39</w:t>
            </w:r>
          </w:p>
        </w:tc>
        <w:tc>
          <w:tcPr>
            <w:tcW w:w="79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14</w:t>
            </w:r>
          </w:p>
        </w:tc>
        <w:tc>
          <w:tcPr>
            <w:tcW w:w="857"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2</w:t>
            </w:r>
          </w:p>
        </w:tc>
        <w:tc>
          <w:tcPr>
            <w:tcW w:w="1614"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1" w:lineRule="atLeast"/>
              <w:ind w:left="0" w:right="0"/>
              <w:jc w:val="center"/>
              <w:textAlignment w:val="center"/>
              <w:rPr>
                <w:rFonts w:hint="eastAsia" w:ascii="微软雅黑" w:hAnsi="微软雅黑" w:eastAsia="微软雅黑" w:cs="微软雅黑"/>
                <w:sz w:val="15"/>
                <w:szCs w:val="15"/>
              </w:rPr>
            </w:pPr>
            <w:r>
              <w:rPr>
                <w:rFonts w:hint="eastAsia" w:ascii="微软雅黑" w:hAnsi="微软雅黑" w:eastAsia="微软雅黑" w:cs="微软雅黑"/>
                <w:kern w:val="0"/>
                <w:sz w:val="15"/>
                <w:szCs w:val="15"/>
                <w:bdr w:val="none" w:color="auto" w:sz="0" w:space="0"/>
                <w:lang w:val="en-US" w:eastAsia="zh-CN" w:bidi="ar"/>
              </w:rPr>
              <w:t>递补</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ontAwesome">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45E44"/>
    <w:rsid w:val="7C745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 w:type="character" w:customStyle="1" w:styleId="6">
    <w:name w:val="over"/>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2018-03-12T13:20:00Z</dcterms:created>
  <dc:creator>ASUS</dc:creator>
  <cp:lastModifiedBy>ASUS</cp:lastModifiedBy>
  <dcterms:modified xsi:type="dcterms:W3CDTF">2018-03-12T13:21:03Z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