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i w:val="0"/>
          <w:caps w:val="0"/>
          <w:color w:val="000000"/>
          <w:spacing w:val="0"/>
          <w:sz w:val="20"/>
          <w:szCs w:val="20"/>
          <w:shd w:val="clear" w:fill="FFFFFF"/>
        </w:rPr>
      </w:pPr>
      <w:r>
        <w:rPr>
          <w:rFonts w:ascii="宋体" w:hAnsi="宋体" w:eastAsia="宋体" w:cs="宋体"/>
          <w:b/>
          <w:i w:val="0"/>
          <w:caps w:val="0"/>
          <w:color w:val="000000"/>
          <w:spacing w:val="0"/>
          <w:sz w:val="20"/>
          <w:szCs w:val="20"/>
          <w:shd w:val="clear" w:fill="FFFFFF"/>
        </w:rPr>
        <w:t>2018年</w:t>
      </w:r>
      <w:r>
        <w:rPr>
          <w:rFonts w:ascii="宋体" w:hAnsi="宋体" w:eastAsia="宋体" w:cs="宋体"/>
          <w:b/>
          <w:i w:val="0"/>
          <w:caps w:val="0"/>
          <w:color w:val="000000"/>
          <w:spacing w:val="0"/>
          <w:sz w:val="20"/>
          <w:szCs w:val="20"/>
          <w:shd w:val="clear" w:fill="FFFFFF"/>
        </w:rPr>
        <w:t>松阳县教育系统赴浙江师范大学招聘师范类毕业生拟录用人员名单公示（一）</w:t>
      </w: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PrEx>
        <w:trPr>
          <w:tblCellSpacing w:w="0" w:type="dxa"/>
          <w:jc w:val="center"/>
        </w:trPr>
        <w:tc>
          <w:tcPr>
            <w:tcW w:w="8306" w:type="dxa"/>
            <w:shd w:val="clear" w:color="auto" w:fill="FFFFFF"/>
            <w:vAlign w:val="center"/>
          </w:tcPr>
          <w:tbl>
            <w:tblPr>
              <w:tblW w:w="10139" w:type="dxa"/>
              <w:tblInd w:w="-5" w:type="dxa"/>
              <w:shd w:val="clear"/>
              <w:tblLayout w:type="fixed"/>
              <w:tblCellMar>
                <w:top w:w="0" w:type="dxa"/>
                <w:left w:w="0" w:type="dxa"/>
                <w:bottom w:w="0" w:type="dxa"/>
                <w:right w:w="0" w:type="dxa"/>
              </w:tblCellMar>
            </w:tblPr>
            <w:tblGrid>
              <w:gridCol w:w="1020"/>
              <w:gridCol w:w="1280"/>
              <w:gridCol w:w="1000"/>
              <w:gridCol w:w="1739"/>
              <w:gridCol w:w="2080"/>
              <w:gridCol w:w="1220"/>
              <w:gridCol w:w="1800"/>
            </w:tblGrid>
            <w:tr>
              <w:tblPrEx>
                <w:shd w:val="clear"/>
                <w:tblLayout w:type="fixed"/>
                <w:tblCellMar>
                  <w:top w:w="0" w:type="dxa"/>
                  <w:left w:w="0" w:type="dxa"/>
                  <w:bottom w:w="0" w:type="dxa"/>
                  <w:right w:w="0" w:type="dxa"/>
                </w:tblCellMar>
              </w:tblPrEx>
              <w:trPr>
                <w:trHeight w:val="765" w:hRule="atLeast"/>
              </w:trPr>
              <w:tc>
                <w:tcPr>
                  <w:tcW w:w="1020" w:type="dxa"/>
                  <w:tcBorders>
                    <w:top w:val="single" w:color="auto" w:sz="4" w:space="0"/>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ascii="仿宋_GB2312"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bdr w:val="none" w:color="auto" w:sz="0" w:space="0"/>
                      <w:lang w:val="en-US" w:eastAsia="zh-CN" w:bidi="ar"/>
                    </w:rPr>
                    <w:br w:type="textWrapping"/>
                  </w:r>
                  <w:r>
                    <w:rPr>
                      <w:rFonts w:hint="default" w:ascii="仿宋_GB2312" w:hAnsi="宋体" w:eastAsia="仿宋_GB2312" w:cs="仿宋_GB2312"/>
                      <w:i w:val="0"/>
                      <w:color w:val="auto"/>
                      <w:kern w:val="0"/>
                      <w:sz w:val="20"/>
                      <w:szCs w:val="20"/>
                      <w:u w:val="none"/>
                      <w:bdr w:val="none" w:color="auto" w:sz="0" w:space="0"/>
                      <w:lang w:val="en-US" w:eastAsia="zh-CN" w:bidi="ar"/>
                    </w:rPr>
                    <w:t>序 号</w:t>
                  </w:r>
                </w:p>
              </w:tc>
              <w:tc>
                <w:tcPr>
                  <w:tcW w:w="1280"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default" w:ascii="仿宋_GB2312"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bdr w:val="none" w:color="auto" w:sz="0" w:space="0"/>
                      <w:lang w:val="en-US" w:eastAsia="zh-CN" w:bidi="ar"/>
                    </w:rPr>
                    <w:t>姓  名</w:t>
                  </w:r>
                </w:p>
              </w:tc>
              <w:tc>
                <w:tcPr>
                  <w:tcW w:w="1000"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default" w:ascii="仿宋_GB2312"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bdr w:val="none" w:color="auto" w:sz="0" w:space="0"/>
                      <w:lang w:val="en-US" w:eastAsia="zh-CN" w:bidi="ar"/>
                    </w:rPr>
                    <w:t>性别</w:t>
                  </w:r>
                </w:p>
              </w:tc>
              <w:tc>
                <w:tcPr>
                  <w:tcW w:w="1739"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default" w:ascii="仿宋_GB2312"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bdr w:val="none" w:color="auto" w:sz="0" w:space="0"/>
                      <w:lang w:val="en-US" w:eastAsia="zh-CN" w:bidi="ar"/>
                    </w:rPr>
                    <w:t>招聘单位</w:t>
                  </w:r>
                </w:p>
              </w:tc>
              <w:tc>
                <w:tcPr>
                  <w:tcW w:w="2080"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default" w:ascii="仿宋_GB2312"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bdr w:val="none" w:color="auto" w:sz="0" w:space="0"/>
                      <w:lang w:val="en-US" w:eastAsia="zh-CN" w:bidi="ar"/>
                    </w:rPr>
                    <w:t>招聘职位</w:t>
                  </w:r>
                </w:p>
              </w:tc>
              <w:tc>
                <w:tcPr>
                  <w:tcW w:w="1220"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default" w:ascii="仿宋_GB2312"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bdr w:val="none" w:color="auto" w:sz="0" w:space="0"/>
                      <w:lang w:val="en-US" w:eastAsia="zh-CN" w:bidi="ar"/>
                    </w:rPr>
                    <w:t>考察结果</w:t>
                  </w:r>
                </w:p>
              </w:tc>
              <w:tc>
                <w:tcPr>
                  <w:tcW w:w="1800" w:type="dxa"/>
                  <w:tcBorders>
                    <w:top w:val="single" w:color="auto" w:sz="4" w:space="0"/>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default" w:ascii="仿宋_GB2312"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bdr w:val="none" w:color="auto" w:sz="0" w:space="0"/>
                      <w:lang w:val="en-US" w:eastAsia="zh-CN" w:bidi="ar"/>
                    </w:rPr>
                    <w:t>备   注</w:t>
                  </w:r>
                </w:p>
              </w:tc>
            </w:tr>
            <w:tr>
              <w:tblPrEx>
                <w:shd w:val="clear"/>
                <w:tblLayout w:type="fixed"/>
                <w:tblCellMar>
                  <w:top w:w="0" w:type="dxa"/>
                  <w:left w:w="0" w:type="dxa"/>
                  <w:bottom w:w="0" w:type="dxa"/>
                  <w:right w:w="0" w:type="dxa"/>
                </w:tblCellMar>
              </w:tblPrEx>
              <w:trPr>
                <w:trHeight w:val="465" w:hRule="atLeast"/>
              </w:trPr>
              <w:tc>
                <w:tcPr>
                  <w:tcW w:w="102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default" w:ascii="仿宋_GB2312"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bdr w:val="none" w:color="auto" w:sz="0" w:space="0"/>
                      <w:lang w:val="en-US" w:eastAsia="zh-CN" w:bidi="ar"/>
                    </w:rPr>
                    <w:t>1</w:t>
                  </w:r>
                </w:p>
              </w:tc>
              <w:tc>
                <w:tcPr>
                  <w:tcW w:w="128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苏利娜</w:t>
                  </w:r>
                </w:p>
              </w:tc>
              <w:tc>
                <w:tcPr>
                  <w:tcW w:w="100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女</w:t>
                  </w:r>
                </w:p>
              </w:tc>
              <w:tc>
                <w:tcPr>
                  <w:tcW w:w="17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教育局下属学校</w:t>
                  </w:r>
                </w:p>
              </w:tc>
              <w:tc>
                <w:tcPr>
                  <w:tcW w:w="208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初中科学</w:t>
                  </w:r>
                </w:p>
              </w:tc>
              <w:tc>
                <w:tcPr>
                  <w:tcW w:w="122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合格</w:t>
                  </w:r>
                </w:p>
              </w:tc>
              <w:tc>
                <w:tcPr>
                  <w:tcW w:w="180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65" w:hRule="atLeast"/>
              </w:trPr>
              <w:tc>
                <w:tcPr>
                  <w:tcW w:w="102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default" w:ascii="仿宋_GB2312"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bdr w:val="none" w:color="auto" w:sz="0" w:space="0"/>
                      <w:lang w:val="en-US" w:eastAsia="zh-CN" w:bidi="ar"/>
                    </w:rPr>
                    <w:t>2</w:t>
                  </w:r>
                </w:p>
              </w:tc>
              <w:tc>
                <w:tcPr>
                  <w:tcW w:w="128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梁香琢</w:t>
                  </w:r>
                </w:p>
              </w:tc>
              <w:tc>
                <w:tcPr>
                  <w:tcW w:w="100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女</w:t>
                  </w:r>
                </w:p>
              </w:tc>
              <w:tc>
                <w:tcPr>
                  <w:tcW w:w="17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松阳县培智学校</w:t>
                  </w:r>
                </w:p>
              </w:tc>
              <w:tc>
                <w:tcPr>
                  <w:tcW w:w="208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特教教师</w:t>
                  </w:r>
                </w:p>
              </w:tc>
              <w:tc>
                <w:tcPr>
                  <w:tcW w:w="122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合格</w:t>
                  </w:r>
                </w:p>
              </w:tc>
              <w:tc>
                <w:tcPr>
                  <w:tcW w:w="180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65" w:hRule="atLeast"/>
              </w:trPr>
              <w:tc>
                <w:tcPr>
                  <w:tcW w:w="102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default" w:ascii="仿宋_GB2312"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bdr w:val="none" w:color="auto" w:sz="0" w:space="0"/>
                      <w:lang w:val="en-US" w:eastAsia="zh-CN" w:bidi="ar"/>
                    </w:rPr>
                    <w:t>3</w:t>
                  </w:r>
                </w:p>
              </w:tc>
              <w:tc>
                <w:tcPr>
                  <w:tcW w:w="128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刘奕雯</w:t>
                  </w:r>
                </w:p>
              </w:tc>
              <w:tc>
                <w:tcPr>
                  <w:tcW w:w="100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女</w:t>
                  </w:r>
                </w:p>
              </w:tc>
              <w:tc>
                <w:tcPr>
                  <w:tcW w:w="17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松阳县职业中专</w:t>
                  </w:r>
                </w:p>
              </w:tc>
              <w:tc>
                <w:tcPr>
                  <w:tcW w:w="208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会计专业课教师</w:t>
                  </w:r>
                </w:p>
              </w:tc>
              <w:tc>
                <w:tcPr>
                  <w:tcW w:w="122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合格</w:t>
                  </w:r>
                </w:p>
              </w:tc>
              <w:tc>
                <w:tcPr>
                  <w:tcW w:w="180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65" w:hRule="atLeast"/>
              </w:trPr>
              <w:tc>
                <w:tcPr>
                  <w:tcW w:w="1020" w:type="dxa"/>
                  <w:tcBorders>
                    <w:top w:val="nil"/>
                    <w:left w:val="single" w:color="auto" w:sz="4" w:space="0"/>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default" w:ascii="仿宋_GB2312" w:eastAsia="仿宋_GB2312" w:cs="仿宋_GB2312"/>
                      <w:i w:val="0"/>
                      <w:color w:val="auto"/>
                      <w:sz w:val="20"/>
                      <w:szCs w:val="20"/>
                      <w:u w:val="none"/>
                    </w:rPr>
                  </w:pPr>
                  <w:r>
                    <w:rPr>
                      <w:rFonts w:hint="default" w:ascii="仿宋_GB2312" w:hAnsi="宋体" w:eastAsia="仿宋_GB2312" w:cs="仿宋_GB2312"/>
                      <w:i w:val="0"/>
                      <w:color w:val="auto"/>
                      <w:kern w:val="0"/>
                      <w:sz w:val="20"/>
                      <w:szCs w:val="20"/>
                      <w:u w:val="none"/>
                      <w:bdr w:val="none" w:color="auto" w:sz="0" w:space="0"/>
                      <w:lang w:val="en-US" w:eastAsia="zh-CN" w:bidi="ar"/>
                    </w:rPr>
                    <w:t>4</w:t>
                  </w:r>
                </w:p>
              </w:tc>
              <w:tc>
                <w:tcPr>
                  <w:tcW w:w="128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潘欣</w:t>
                  </w:r>
                </w:p>
              </w:tc>
              <w:tc>
                <w:tcPr>
                  <w:tcW w:w="100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女</w:t>
                  </w:r>
                </w:p>
              </w:tc>
              <w:tc>
                <w:tcPr>
                  <w:tcW w:w="1739"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松阳县职业中专</w:t>
                  </w:r>
                </w:p>
              </w:tc>
              <w:tc>
                <w:tcPr>
                  <w:tcW w:w="208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茶学专业课教师</w:t>
                  </w:r>
                </w:p>
              </w:tc>
              <w:tc>
                <w:tcPr>
                  <w:tcW w:w="122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合格</w:t>
                  </w:r>
                </w:p>
              </w:tc>
              <w:tc>
                <w:tcPr>
                  <w:tcW w:w="1800" w:type="dxa"/>
                  <w:tcBorders>
                    <w:top w:val="nil"/>
                    <w:left w:val="nil"/>
                    <w:bottom w:val="single" w:color="auto" w:sz="4" w:space="0"/>
                    <w:right w:val="single" w:color="auto" w:sz="4" w:space="0"/>
                  </w:tcBorders>
                  <w:shd w:val="clear"/>
                  <w:tcMar>
                    <w:top w:w="13" w:type="dxa"/>
                    <w:left w:w="13" w:type="dxa"/>
                    <w:right w:w="13"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bdr w:val="none" w:color="auto" w:sz="0" w:space="0"/>
                      <w:lang w:val="en-US" w:eastAsia="zh-CN" w:bidi="ar"/>
                    </w:rPr>
                    <w:t>　</w:t>
                  </w:r>
                </w:p>
              </w:tc>
            </w:tr>
          </w:tbl>
          <w:p>
            <w:pPr>
              <w:jc w:val="center"/>
              <w:textAlignment w:val="center"/>
              <w:rPr>
                <w:rFonts w:ascii="宋体" w:hAnsi="宋体" w:eastAsia="宋体" w:cs="宋体"/>
                <w:b w:val="0"/>
                <w:i w:val="0"/>
                <w:caps w:val="0"/>
                <w:color w:val="000000"/>
                <w:spacing w:val="0"/>
                <w:sz w:val="17"/>
                <w:szCs w:val="17"/>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keepNext w:val="0"/>
              <w:keepLines w:val="0"/>
              <w:widowControl/>
              <w:suppressLineNumbers w:val="0"/>
              <w:spacing w:line="326"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 </w:t>
            </w:r>
          </w:p>
        </w:tc>
      </w:tr>
    </w:tbl>
    <w:p>
      <w:pPr>
        <w:rPr>
          <w:rFonts w:ascii="宋体" w:hAnsi="宋体" w:eastAsia="宋体" w:cs="宋体"/>
          <w:b/>
          <w:i w:val="0"/>
          <w:caps w:val="0"/>
          <w:color w:val="000000"/>
          <w:spacing w:val="0"/>
          <w:sz w:val="20"/>
          <w:szCs w:val="2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70667"/>
    <w:rsid w:val="6F7706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2018-02-27T05:05:00Z</dcterms:created>
  <dc:creator>ASUS</dc:creator>
  <cp:lastModifiedBy>ASUS</cp:lastModifiedBy>
  <dcterms:modified xsi:type="dcterms:W3CDTF">2018-02-27T05:06:10Z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