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b w:val="0"/>
          <w:i w:val="0"/>
          <w:caps w:val="0"/>
          <w:color w:val="000000"/>
          <w:spacing w:val="0"/>
          <w:sz w:val="21"/>
          <w:szCs w:val="21"/>
        </w:rPr>
      </w:pPr>
      <w:r>
        <w:rPr>
          <w:rFonts w:ascii="仿宋" w:hAnsi="仿宋" w:eastAsia="仿宋" w:cs="仿宋"/>
          <w:b w:val="0"/>
          <w:i w:val="0"/>
          <w:caps w:val="0"/>
          <w:color w:val="000000"/>
          <w:spacing w:val="0"/>
          <w:sz w:val="32"/>
          <w:szCs w:val="32"/>
        </w:rPr>
        <w:t>温瓯教政〔</w:t>
      </w:r>
      <w:r>
        <w:rPr>
          <w:rFonts w:hint="default" w:ascii="Times New Roman" w:hAnsi="Times New Roman" w:cs="Times New Roman"/>
          <w:b w:val="0"/>
          <w:i w:val="0"/>
          <w:caps w:val="0"/>
          <w:color w:val="000000"/>
          <w:spacing w:val="0"/>
          <w:sz w:val="32"/>
          <w:szCs w:val="32"/>
        </w:rPr>
        <w:t>2017</w:t>
      </w:r>
      <w:r>
        <w:rPr>
          <w:rFonts w:hint="eastAsia" w:ascii="仿宋" w:hAnsi="仿宋" w:eastAsia="仿宋" w:cs="仿宋"/>
          <w:b w:val="0"/>
          <w:i w:val="0"/>
          <w:caps w:val="0"/>
          <w:color w:val="000000"/>
          <w:spacing w:val="0"/>
          <w:sz w:val="32"/>
          <w:szCs w:val="32"/>
        </w:rPr>
        <w:t>〕</w:t>
      </w:r>
      <w:r>
        <w:rPr>
          <w:rFonts w:hint="default" w:ascii="Times New Roman" w:hAnsi="Times New Roman" w:cs="Times New Roman"/>
          <w:b w:val="0"/>
          <w:i w:val="0"/>
          <w:caps w:val="0"/>
          <w:color w:val="000000"/>
          <w:spacing w:val="0"/>
          <w:sz w:val="32"/>
          <w:szCs w:val="32"/>
        </w:rPr>
        <w:t>307</w:t>
      </w:r>
      <w:r>
        <w:rPr>
          <w:rFonts w:hint="eastAsia" w:ascii="仿宋" w:hAnsi="仿宋" w:eastAsia="仿宋" w:cs="仿宋"/>
          <w:b w:val="0"/>
          <w:i w:val="0"/>
          <w:caps w:val="0"/>
          <w:color w:val="000000"/>
          <w:spacing w:val="0"/>
          <w:sz w:val="32"/>
          <w:szCs w:val="32"/>
        </w:rPr>
        <w:t>号</w:t>
      </w:r>
    </w:p>
    <w:p>
      <w:pPr>
        <w:pStyle w:val="2"/>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2"/>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b w:val="0"/>
          <w:i w:val="0"/>
          <w:caps w:val="0"/>
          <w:color w:val="000000"/>
          <w:spacing w:val="0"/>
          <w:sz w:val="21"/>
          <w:szCs w:val="21"/>
        </w:rPr>
      </w:pPr>
      <w:bookmarkStart w:id="0" w:name="_GoBack"/>
      <w:r>
        <w:rPr>
          <w:rFonts w:hint="eastAsia" w:ascii="宋体" w:hAnsi="宋体" w:eastAsia="宋体" w:cs="宋体"/>
          <w:b/>
          <w:i w:val="0"/>
          <w:caps w:val="0"/>
          <w:color w:val="000000"/>
          <w:spacing w:val="0"/>
          <w:sz w:val="44"/>
          <w:szCs w:val="44"/>
        </w:rPr>
        <w:t>温州市瓯海区教育局</w:t>
      </w:r>
    </w:p>
    <w:p>
      <w:pPr>
        <w:pStyle w:val="2"/>
        <w:keepNext w:val="0"/>
        <w:keepLines w:val="0"/>
        <w:widowControl/>
        <w:suppressLineNumbers w:val="0"/>
        <w:spacing w:before="0" w:beforeAutospacing="0" w:after="0" w:afterAutospacing="0" w:line="60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sz w:val="44"/>
          <w:szCs w:val="44"/>
        </w:rPr>
        <w:t>关于招聘</w:t>
      </w:r>
      <w:r>
        <w:rPr>
          <w:rFonts w:hint="default" w:ascii="Times New Roman" w:hAnsi="Times New Roman" w:cs="Times New Roman"/>
          <w:b/>
          <w:i w:val="0"/>
          <w:caps w:val="0"/>
          <w:color w:val="000000"/>
          <w:spacing w:val="0"/>
          <w:sz w:val="44"/>
          <w:szCs w:val="44"/>
        </w:rPr>
        <w:t>2018</w:t>
      </w:r>
      <w:r>
        <w:rPr>
          <w:rFonts w:hint="eastAsia" w:ascii="宋体" w:hAnsi="宋体" w:eastAsia="宋体" w:cs="宋体"/>
          <w:b/>
          <w:i w:val="0"/>
          <w:caps w:val="0"/>
          <w:color w:val="000000"/>
          <w:spacing w:val="0"/>
          <w:sz w:val="44"/>
          <w:szCs w:val="44"/>
        </w:rPr>
        <w:t>届普通高校学前教育专业</w:t>
      </w:r>
    </w:p>
    <w:p>
      <w:pPr>
        <w:pStyle w:val="2"/>
        <w:keepNext w:val="0"/>
        <w:keepLines w:val="0"/>
        <w:widowControl/>
        <w:suppressLineNumbers w:val="0"/>
        <w:spacing w:before="0" w:beforeAutospacing="0" w:after="0" w:afterAutospacing="0" w:line="600" w:lineRule="atLeast"/>
        <w:ind w:left="0" w:right="0" w:firstLine="0"/>
        <w:jc w:val="center"/>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i w:val="0"/>
          <w:caps w:val="0"/>
          <w:color w:val="000000"/>
          <w:spacing w:val="0"/>
          <w:sz w:val="44"/>
          <w:szCs w:val="44"/>
        </w:rPr>
        <w:t> </w:t>
      </w:r>
      <w:r>
        <w:rPr>
          <w:rFonts w:hint="eastAsia" w:ascii="宋体" w:hAnsi="宋体" w:eastAsia="宋体" w:cs="宋体"/>
          <w:b/>
          <w:i w:val="0"/>
          <w:caps w:val="0"/>
          <w:color w:val="000000"/>
          <w:spacing w:val="0"/>
          <w:sz w:val="44"/>
          <w:szCs w:val="44"/>
        </w:rPr>
        <w:t>本科毕业生公告</w:t>
      </w:r>
    </w:p>
    <w:p>
      <w:pPr>
        <w:pStyle w:val="2"/>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i w:val="0"/>
          <w:caps w:val="0"/>
          <w:color w:val="000000"/>
          <w:spacing w:val="0"/>
          <w:sz w:val="32"/>
          <w:szCs w:val="32"/>
        </w:rPr>
        <w:t> </w:t>
      </w:r>
    </w:p>
    <w:p>
      <w:pPr>
        <w:pStyle w:val="2"/>
        <w:keepNext w:val="0"/>
        <w:keepLines w:val="0"/>
        <w:widowControl/>
        <w:suppressLineNumbers w:val="0"/>
        <w:spacing w:before="0" w:beforeAutospacing="0" w:after="0" w:afterAutospacing="0" w:line="560" w:lineRule="atLeast"/>
        <w:ind w:left="0" w:right="0" w:firstLine="602"/>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为进一步加强我区学前教育教师队伍建设，根据《温州市教育局温州市人力资源和社会保障局关于进一步规范公办学校教师公开招聘工作的意见》（温教人〔</w:t>
      </w:r>
      <w:r>
        <w:rPr>
          <w:rFonts w:hint="default" w:ascii="Times New Roman" w:hAnsi="Times New Roman" w:cs="Times New Roman"/>
          <w:b w:val="0"/>
          <w:i w:val="0"/>
          <w:caps w:val="0"/>
          <w:color w:val="000000"/>
          <w:spacing w:val="0"/>
          <w:sz w:val="32"/>
          <w:szCs w:val="32"/>
        </w:rPr>
        <w:t>2015</w:t>
      </w:r>
      <w:r>
        <w:rPr>
          <w:rFonts w:hint="eastAsia" w:ascii="仿宋" w:hAnsi="仿宋" w:eastAsia="仿宋" w:cs="仿宋"/>
          <w:b w:val="0"/>
          <w:i w:val="0"/>
          <w:caps w:val="0"/>
          <w:color w:val="000000"/>
          <w:spacing w:val="0"/>
          <w:sz w:val="32"/>
          <w:szCs w:val="32"/>
        </w:rPr>
        <w:t>〕</w:t>
      </w:r>
      <w:r>
        <w:rPr>
          <w:rFonts w:hint="default" w:ascii="Times New Roman" w:hAnsi="Times New Roman" w:cs="Times New Roman"/>
          <w:b w:val="0"/>
          <w:i w:val="0"/>
          <w:caps w:val="0"/>
          <w:color w:val="000000"/>
          <w:spacing w:val="0"/>
          <w:sz w:val="32"/>
          <w:szCs w:val="32"/>
        </w:rPr>
        <w:t>22</w:t>
      </w:r>
      <w:r>
        <w:rPr>
          <w:rFonts w:hint="eastAsia" w:ascii="仿宋" w:hAnsi="仿宋" w:eastAsia="仿宋" w:cs="仿宋"/>
          <w:b w:val="0"/>
          <w:i w:val="0"/>
          <w:caps w:val="0"/>
          <w:color w:val="000000"/>
          <w:spacing w:val="0"/>
          <w:sz w:val="32"/>
          <w:szCs w:val="32"/>
        </w:rPr>
        <w:t>号）、《温州市事业单位公开招聘工作人员暂行办法》（温政办〔</w:t>
      </w:r>
      <w:r>
        <w:rPr>
          <w:rFonts w:hint="default" w:ascii="Times New Roman" w:hAnsi="Times New Roman" w:cs="Times New Roman"/>
          <w:b w:val="0"/>
          <w:i w:val="0"/>
          <w:caps w:val="0"/>
          <w:color w:val="000000"/>
          <w:spacing w:val="0"/>
          <w:sz w:val="32"/>
          <w:szCs w:val="32"/>
        </w:rPr>
        <w:t>2006</w:t>
      </w:r>
      <w:r>
        <w:rPr>
          <w:rFonts w:hint="eastAsia" w:ascii="仿宋" w:hAnsi="仿宋" w:eastAsia="仿宋" w:cs="仿宋"/>
          <w:b w:val="0"/>
          <w:i w:val="0"/>
          <w:caps w:val="0"/>
          <w:color w:val="000000"/>
          <w:spacing w:val="0"/>
          <w:sz w:val="32"/>
          <w:szCs w:val="32"/>
        </w:rPr>
        <w:t>〕</w:t>
      </w:r>
      <w:r>
        <w:rPr>
          <w:rFonts w:hint="default" w:ascii="Times New Roman" w:hAnsi="Times New Roman" w:cs="Times New Roman"/>
          <w:b w:val="0"/>
          <w:i w:val="0"/>
          <w:caps w:val="0"/>
          <w:color w:val="000000"/>
          <w:spacing w:val="0"/>
          <w:sz w:val="32"/>
          <w:szCs w:val="32"/>
        </w:rPr>
        <w:t>220</w:t>
      </w:r>
      <w:r>
        <w:rPr>
          <w:rFonts w:hint="eastAsia" w:ascii="仿宋" w:hAnsi="仿宋" w:eastAsia="仿宋" w:cs="仿宋"/>
          <w:b w:val="0"/>
          <w:i w:val="0"/>
          <w:caps w:val="0"/>
          <w:color w:val="000000"/>
          <w:spacing w:val="0"/>
          <w:sz w:val="32"/>
          <w:szCs w:val="32"/>
        </w:rPr>
        <w:t>号）精神，瓯海区教育局、瓯海区人力资源与社会保障局将赴浙江师范大学杭州幼儿师范学院（杭州市萧山高教园区耕文路</w:t>
      </w:r>
      <w:r>
        <w:rPr>
          <w:rFonts w:hint="default" w:ascii="Times New Roman" w:hAnsi="Times New Roman" w:cs="Times New Roman"/>
          <w:b w:val="0"/>
          <w:i w:val="0"/>
          <w:caps w:val="0"/>
          <w:color w:val="000000"/>
          <w:spacing w:val="0"/>
          <w:sz w:val="32"/>
          <w:szCs w:val="32"/>
        </w:rPr>
        <w:t>1108</w:t>
      </w:r>
      <w:r>
        <w:rPr>
          <w:rFonts w:hint="eastAsia" w:ascii="仿宋" w:hAnsi="仿宋" w:eastAsia="仿宋" w:cs="仿宋"/>
          <w:b w:val="0"/>
          <w:i w:val="0"/>
          <w:caps w:val="0"/>
          <w:color w:val="000000"/>
          <w:spacing w:val="0"/>
          <w:sz w:val="32"/>
          <w:szCs w:val="32"/>
        </w:rPr>
        <w:t>号浙江师范大学萧山校区）公开招聘</w:t>
      </w:r>
      <w:r>
        <w:rPr>
          <w:rFonts w:hint="default" w:ascii="Times New Roman" w:hAnsi="Times New Roman" w:cs="Times New Roman"/>
          <w:b w:val="0"/>
          <w:i w:val="0"/>
          <w:caps w:val="0"/>
          <w:color w:val="000000"/>
          <w:spacing w:val="0"/>
          <w:sz w:val="32"/>
          <w:szCs w:val="32"/>
        </w:rPr>
        <w:t>2018</w:t>
      </w:r>
      <w:r>
        <w:rPr>
          <w:rFonts w:hint="eastAsia" w:ascii="仿宋" w:hAnsi="仿宋" w:eastAsia="仿宋" w:cs="仿宋"/>
          <w:b w:val="0"/>
          <w:i w:val="0"/>
          <w:caps w:val="0"/>
          <w:color w:val="000000"/>
          <w:spacing w:val="0"/>
          <w:sz w:val="32"/>
          <w:szCs w:val="32"/>
        </w:rPr>
        <w:t>届普通高校学前教育专业优秀本科毕业生。现将有关事项公告如下：</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ascii="黑体" w:hAnsi="宋体" w:eastAsia="黑体" w:cs="黑体"/>
          <w:b w:val="0"/>
          <w:i w:val="0"/>
          <w:caps w:val="0"/>
          <w:color w:val="000000"/>
          <w:spacing w:val="0"/>
          <w:sz w:val="32"/>
          <w:szCs w:val="32"/>
        </w:rPr>
        <w:t>一、招聘对象</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浙江籍户口</w:t>
      </w:r>
      <w:r>
        <w:rPr>
          <w:rFonts w:hint="default" w:ascii="Times New Roman" w:hAnsi="Times New Roman" w:cs="Times New Roman"/>
          <w:b w:val="0"/>
          <w:i w:val="0"/>
          <w:caps w:val="0"/>
          <w:color w:val="000000"/>
          <w:spacing w:val="0"/>
          <w:sz w:val="32"/>
          <w:szCs w:val="32"/>
        </w:rPr>
        <w:t>2018</w:t>
      </w:r>
      <w:r>
        <w:rPr>
          <w:rFonts w:hint="eastAsia" w:ascii="仿宋" w:hAnsi="仿宋" w:eastAsia="仿宋" w:cs="仿宋"/>
          <w:b w:val="0"/>
          <w:i w:val="0"/>
          <w:caps w:val="0"/>
          <w:color w:val="000000"/>
          <w:spacing w:val="0"/>
          <w:sz w:val="32"/>
          <w:szCs w:val="32"/>
        </w:rPr>
        <w:t>届普通高校师范类学前教育专业本科及以上学历毕业生。</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rPr>
        <w:t>二、招聘名额</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温州市瓯海区教育局招聘学前教育事业编制教师</w:t>
      </w:r>
      <w:r>
        <w:rPr>
          <w:rFonts w:hint="default" w:ascii="Times New Roman" w:hAnsi="Times New Roman" w:cs="Times New Roman"/>
          <w:b w:val="0"/>
          <w:i w:val="0"/>
          <w:caps w:val="0"/>
          <w:color w:val="000000"/>
          <w:spacing w:val="0"/>
          <w:sz w:val="32"/>
          <w:szCs w:val="32"/>
        </w:rPr>
        <w:t>7</w:t>
      </w:r>
      <w:r>
        <w:rPr>
          <w:rFonts w:hint="eastAsia" w:ascii="仿宋" w:hAnsi="仿宋" w:eastAsia="仿宋" w:cs="仿宋"/>
          <w:b w:val="0"/>
          <w:i w:val="0"/>
          <w:caps w:val="0"/>
          <w:color w:val="000000"/>
          <w:spacing w:val="0"/>
          <w:sz w:val="32"/>
          <w:szCs w:val="32"/>
        </w:rPr>
        <w:t>名（学科岗位见附件</w:t>
      </w:r>
      <w:r>
        <w:rPr>
          <w:rFonts w:hint="default" w:ascii="Times New Roman" w:hAnsi="Times New Roman" w:cs="Times New Roman"/>
          <w:b w:val="0"/>
          <w:i w:val="0"/>
          <w:caps w:val="0"/>
          <w:color w:val="000000"/>
          <w:spacing w:val="0"/>
          <w:sz w:val="32"/>
          <w:szCs w:val="32"/>
        </w:rPr>
        <w:t>1</w:t>
      </w:r>
      <w:r>
        <w:rPr>
          <w:rFonts w:hint="eastAsia" w:ascii="仿宋" w:hAnsi="仿宋" w:eastAsia="仿宋" w:cs="仿宋"/>
          <w:b w:val="0"/>
          <w:i w:val="0"/>
          <w:caps w:val="0"/>
          <w:color w:val="000000"/>
          <w:spacing w:val="0"/>
          <w:sz w:val="32"/>
          <w:szCs w:val="32"/>
        </w:rPr>
        <w:t>）。</w:t>
      </w:r>
    </w:p>
    <w:p>
      <w:pPr>
        <w:pStyle w:val="2"/>
        <w:keepNext w:val="0"/>
        <w:keepLines w:val="0"/>
        <w:widowControl/>
        <w:suppressLineNumbers w:val="0"/>
        <w:spacing w:before="0" w:beforeAutospacing="0" w:after="0" w:afterAutospacing="0" w:line="540" w:lineRule="atLeast"/>
        <w:ind w:left="0" w:right="0" w:firstLine="627"/>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rPr>
        <w:t>三、招聘程序及方式</w:t>
      </w:r>
    </w:p>
    <w:p>
      <w:pPr>
        <w:pStyle w:val="2"/>
        <w:keepNext w:val="0"/>
        <w:keepLines w:val="0"/>
        <w:widowControl/>
        <w:suppressLineNumbers w:val="0"/>
        <w:spacing w:before="0" w:beforeAutospacing="0" w:after="0" w:afterAutospacing="0" w:line="540" w:lineRule="atLeast"/>
        <w:ind w:left="0" w:right="0" w:firstLine="63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i w:val="0"/>
          <w:caps w:val="0"/>
          <w:color w:val="000000"/>
          <w:spacing w:val="0"/>
          <w:sz w:val="32"/>
          <w:szCs w:val="32"/>
        </w:rPr>
        <w:t>1. </w:t>
      </w:r>
      <w:r>
        <w:rPr>
          <w:rFonts w:hint="eastAsia" w:ascii="仿宋" w:hAnsi="仿宋" w:eastAsia="仿宋" w:cs="仿宋"/>
          <w:b/>
          <w:i w:val="0"/>
          <w:caps w:val="0"/>
          <w:color w:val="000000"/>
          <w:spacing w:val="0"/>
          <w:sz w:val="32"/>
          <w:szCs w:val="32"/>
        </w:rPr>
        <w:t>报名。</w:t>
      </w:r>
    </w:p>
    <w:p>
      <w:pPr>
        <w:pStyle w:val="2"/>
        <w:keepNext w:val="0"/>
        <w:keepLines w:val="0"/>
        <w:widowControl/>
        <w:suppressLineNumbers w:val="0"/>
        <w:spacing w:before="0" w:beforeAutospacing="0" w:after="0" w:afterAutospacing="0" w:line="540" w:lineRule="atLeast"/>
        <w:ind w:left="0" w:right="0" w:firstLine="602"/>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sz w:val="32"/>
          <w:szCs w:val="32"/>
        </w:rPr>
        <w:t>报名时间：</w:t>
      </w:r>
      <w:r>
        <w:rPr>
          <w:rFonts w:hint="default" w:ascii="Times New Roman" w:hAnsi="Times New Roman" w:cs="Times New Roman"/>
          <w:b w:val="0"/>
          <w:i w:val="0"/>
          <w:caps w:val="0"/>
          <w:color w:val="000000"/>
          <w:spacing w:val="0"/>
          <w:sz w:val="32"/>
          <w:szCs w:val="32"/>
        </w:rPr>
        <w:t>12</w:t>
      </w:r>
      <w:r>
        <w:rPr>
          <w:rFonts w:hint="eastAsia" w:ascii="仿宋" w:hAnsi="仿宋" w:eastAsia="仿宋" w:cs="仿宋"/>
          <w:b w:val="0"/>
          <w:i w:val="0"/>
          <w:caps w:val="0"/>
          <w:color w:val="000000"/>
          <w:spacing w:val="0"/>
          <w:sz w:val="32"/>
          <w:szCs w:val="32"/>
        </w:rPr>
        <w:t>月</w:t>
      </w:r>
      <w:r>
        <w:rPr>
          <w:rFonts w:hint="default" w:ascii="Times New Roman" w:hAnsi="Times New Roman" w:cs="Times New Roman"/>
          <w:b w:val="0"/>
          <w:i w:val="0"/>
          <w:caps w:val="0"/>
          <w:color w:val="000000"/>
          <w:spacing w:val="0"/>
          <w:sz w:val="32"/>
          <w:szCs w:val="32"/>
        </w:rPr>
        <w:t>23</w:t>
      </w:r>
      <w:r>
        <w:rPr>
          <w:rFonts w:hint="eastAsia" w:ascii="仿宋" w:hAnsi="仿宋" w:eastAsia="仿宋" w:cs="仿宋"/>
          <w:b w:val="0"/>
          <w:i w:val="0"/>
          <w:caps w:val="0"/>
          <w:color w:val="000000"/>
          <w:spacing w:val="0"/>
          <w:sz w:val="32"/>
          <w:szCs w:val="32"/>
        </w:rPr>
        <w:t>日</w:t>
      </w:r>
      <w:r>
        <w:rPr>
          <w:rFonts w:hint="default" w:ascii="Times New Roman" w:hAnsi="Times New Roman" w:cs="Times New Roman"/>
          <w:b w:val="0"/>
          <w:i w:val="0"/>
          <w:caps w:val="0"/>
          <w:color w:val="000000"/>
          <w:spacing w:val="0"/>
          <w:sz w:val="32"/>
          <w:szCs w:val="32"/>
        </w:rPr>
        <w:t>9:00-11:30</w:t>
      </w:r>
    </w:p>
    <w:p>
      <w:pPr>
        <w:pStyle w:val="2"/>
        <w:keepNext w:val="0"/>
        <w:keepLines w:val="0"/>
        <w:widowControl/>
        <w:suppressLineNumbers w:val="0"/>
        <w:spacing w:before="0" w:beforeAutospacing="0" w:after="0" w:afterAutospacing="0" w:line="540" w:lineRule="atLeast"/>
        <w:ind w:left="0" w:right="0" w:firstLine="602"/>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报名地点：浙江师范大学杭州师范幼儿师范学院专场招聘会会场（杭州市萧山高教园区耕文路</w:t>
      </w:r>
      <w:r>
        <w:rPr>
          <w:rFonts w:hint="default" w:ascii="Times New Roman" w:hAnsi="Times New Roman" w:cs="Times New Roman"/>
          <w:b w:val="0"/>
          <w:i w:val="0"/>
          <w:caps w:val="0"/>
          <w:color w:val="000000"/>
          <w:spacing w:val="0"/>
          <w:sz w:val="32"/>
          <w:szCs w:val="32"/>
        </w:rPr>
        <w:t>1108</w:t>
      </w:r>
      <w:r>
        <w:rPr>
          <w:rFonts w:hint="eastAsia" w:ascii="仿宋" w:hAnsi="仿宋" w:eastAsia="仿宋" w:cs="仿宋"/>
          <w:b w:val="0"/>
          <w:i w:val="0"/>
          <w:caps w:val="0"/>
          <w:color w:val="000000"/>
          <w:spacing w:val="0"/>
          <w:sz w:val="32"/>
          <w:szCs w:val="32"/>
        </w:rPr>
        <w:t>号浙江师范大学萧山校区教学楼</w:t>
      </w:r>
      <w:r>
        <w:rPr>
          <w:rFonts w:hint="default" w:ascii="Times New Roman" w:hAnsi="Times New Roman" w:cs="Times New Roman"/>
          <w:b w:val="0"/>
          <w:i w:val="0"/>
          <w:caps w:val="0"/>
          <w:color w:val="000000"/>
          <w:spacing w:val="0"/>
          <w:sz w:val="32"/>
          <w:szCs w:val="32"/>
        </w:rPr>
        <w:t>111</w:t>
      </w:r>
      <w:r>
        <w:rPr>
          <w:rFonts w:hint="eastAsia" w:ascii="仿宋" w:hAnsi="仿宋" w:eastAsia="仿宋" w:cs="仿宋"/>
          <w:b w:val="0"/>
          <w:i w:val="0"/>
          <w:caps w:val="0"/>
          <w:color w:val="000000"/>
          <w:spacing w:val="0"/>
          <w:sz w:val="32"/>
          <w:szCs w:val="32"/>
        </w:rPr>
        <w:t>教室）。</w:t>
      </w:r>
    </w:p>
    <w:p>
      <w:pPr>
        <w:pStyle w:val="2"/>
        <w:keepNext w:val="0"/>
        <w:keepLines w:val="0"/>
        <w:widowControl/>
        <w:suppressLineNumbers w:val="0"/>
        <w:spacing w:before="0" w:beforeAutospacing="0" w:after="0" w:afterAutospacing="0" w:line="540" w:lineRule="atLeast"/>
        <w:ind w:left="0" w:right="0" w:firstLine="602"/>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报考者现场报名时需填写报名表，并提供身份证、师范类毕业生证明、</w:t>
      </w:r>
      <w:r>
        <w:rPr>
          <w:rFonts w:hint="default" w:ascii="Times New Roman" w:hAnsi="Times New Roman" w:cs="Times New Roman"/>
          <w:b w:val="0"/>
          <w:i w:val="0"/>
          <w:caps w:val="0"/>
          <w:color w:val="000000"/>
          <w:spacing w:val="0"/>
          <w:sz w:val="32"/>
          <w:szCs w:val="32"/>
        </w:rPr>
        <w:t>2018</w:t>
      </w:r>
      <w:r>
        <w:rPr>
          <w:rFonts w:hint="eastAsia" w:ascii="仿宋" w:hAnsi="仿宋" w:eastAsia="仿宋" w:cs="仿宋"/>
          <w:b w:val="0"/>
          <w:i w:val="0"/>
          <w:caps w:val="0"/>
          <w:color w:val="000000"/>
          <w:spacing w:val="0"/>
          <w:sz w:val="32"/>
          <w:szCs w:val="32"/>
        </w:rPr>
        <w:t>届高校毕业生就业推荐表、</w:t>
      </w:r>
      <w:r>
        <w:rPr>
          <w:rFonts w:hint="default" w:ascii="Times New Roman" w:hAnsi="Times New Roman" w:cs="Times New Roman"/>
          <w:b w:val="0"/>
          <w:i w:val="0"/>
          <w:caps w:val="0"/>
          <w:color w:val="000000"/>
          <w:spacing w:val="0"/>
          <w:sz w:val="32"/>
          <w:szCs w:val="32"/>
        </w:rPr>
        <w:t>2018</w:t>
      </w:r>
      <w:r>
        <w:rPr>
          <w:rFonts w:hint="eastAsia" w:ascii="仿宋" w:hAnsi="仿宋" w:eastAsia="仿宋" w:cs="仿宋"/>
          <w:b w:val="0"/>
          <w:i w:val="0"/>
          <w:caps w:val="0"/>
          <w:color w:val="000000"/>
          <w:spacing w:val="0"/>
          <w:sz w:val="32"/>
          <w:szCs w:val="32"/>
        </w:rPr>
        <w:t>届高校毕业生就业协议书、户口簿（户籍证明）等材料的原件及复印件。</w:t>
      </w:r>
    </w:p>
    <w:p>
      <w:pPr>
        <w:pStyle w:val="2"/>
        <w:keepNext w:val="0"/>
        <w:keepLines w:val="0"/>
        <w:widowControl/>
        <w:suppressLineNumbers w:val="0"/>
        <w:spacing w:before="0" w:beforeAutospacing="0" w:after="0" w:afterAutospacing="0" w:line="540" w:lineRule="atLeast"/>
        <w:ind w:left="0" w:right="0" w:firstLine="643"/>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i w:val="0"/>
          <w:caps w:val="0"/>
          <w:color w:val="000000"/>
          <w:spacing w:val="0"/>
          <w:sz w:val="32"/>
          <w:szCs w:val="32"/>
        </w:rPr>
        <w:t>2. </w:t>
      </w:r>
      <w:r>
        <w:rPr>
          <w:rFonts w:hint="eastAsia" w:ascii="仿宋" w:hAnsi="仿宋" w:eastAsia="仿宋" w:cs="仿宋"/>
          <w:b/>
          <w:i w:val="0"/>
          <w:caps w:val="0"/>
          <w:color w:val="000000"/>
          <w:spacing w:val="0"/>
          <w:sz w:val="32"/>
          <w:szCs w:val="32"/>
        </w:rPr>
        <w:t>沟通、面谈。</w:t>
      </w:r>
    </w:p>
    <w:p>
      <w:pPr>
        <w:pStyle w:val="2"/>
        <w:keepNext w:val="0"/>
        <w:keepLines w:val="0"/>
        <w:widowControl/>
        <w:suppressLineNumbers w:val="0"/>
        <w:spacing w:before="0" w:beforeAutospacing="0" w:after="0" w:afterAutospacing="0" w:line="5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与报考者在现场报名时进行面谈沟通，达成意向并符合报考条件的予以收档。</w:t>
      </w:r>
    </w:p>
    <w:p>
      <w:pPr>
        <w:pStyle w:val="2"/>
        <w:keepNext w:val="0"/>
        <w:keepLines w:val="0"/>
        <w:widowControl/>
        <w:suppressLineNumbers w:val="0"/>
        <w:spacing w:before="0" w:beforeAutospacing="0" w:after="0" w:afterAutospacing="0" w:line="540" w:lineRule="atLeast"/>
        <w:ind w:left="0" w:right="0" w:firstLine="643"/>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i w:val="0"/>
          <w:caps w:val="0"/>
          <w:color w:val="000000"/>
          <w:spacing w:val="0"/>
          <w:sz w:val="32"/>
          <w:szCs w:val="32"/>
        </w:rPr>
        <w:t>3. </w:t>
      </w:r>
      <w:r>
        <w:rPr>
          <w:rFonts w:hint="eastAsia" w:ascii="仿宋" w:hAnsi="仿宋" w:eastAsia="仿宋" w:cs="仿宋"/>
          <w:b/>
          <w:i w:val="0"/>
          <w:caps w:val="0"/>
          <w:color w:val="000000"/>
          <w:spacing w:val="0"/>
          <w:sz w:val="32"/>
          <w:szCs w:val="32"/>
        </w:rPr>
        <w:t>确定入围考核人选。</w:t>
      </w:r>
      <w:r>
        <w:rPr>
          <w:rFonts w:hint="default" w:ascii="Times New Roman" w:hAnsi="Times New Roman" w:cs="Times New Roman"/>
          <w:b w:val="0"/>
          <w:i w:val="0"/>
          <w:caps w:val="0"/>
          <w:color w:val="000000"/>
          <w:spacing w:val="0"/>
          <w:sz w:val="32"/>
          <w:szCs w:val="32"/>
        </w:rPr>
        <w:t>12</w:t>
      </w:r>
      <w:r>
        <w:rPr>
          <w:rFonts w:hint="eastAsia" w:ascii="仿宋" w:hAnsi="仿宋" w:eastAsia="仿宋" w:cs="仿宋"/>
          <w:b w:val="0"/>
          <w:i w:val="0"/>
          <w:caps w:val="0"/>
          <w:color w:val="000000"/>
          <w:spacing w:val="0"/>
          <w:sz w:val="32"/>
          <w:szCs w:val="32"/>
        </w:rPr>
        <w:t>月</w:t>
      </w:r>
      <w:r>
        <w:rPr>
          <w:rFonts w:hint="default" w:ascii="Times New Roman" w:hAnsi="Times New Roman" w:cs="Times New Roman"/>
          <w:b w:val="0"/>
          <w:i w:val="0"/>
          <w:caps w:val="0"/>
          <w:color w:val="000000"/>
          <w:spacing w:val="0"/>
          <w:sz w:val="32"/>
          <w:szCs w:val="32"/>
        </w:rPr>
        <w:t>23</w:t>
      </w:r>
      <w:r>
        <w:rPr>
          <w:rFonts w:hint="eastAsia" w:ascii="仿宋" w:hAnsi="仿宋" w:eastAsia="仿宋" w:cs="仿宋"/>
          <w:b w:val="0"/>
          <w:i w:val="0"/>
          <w:caps w:val="0"/>
          <w:color w:val="000000"/>
          <w:spacing w:val="0"/>
          <w:sz w:val="32"/>
          <w:szCs w:val="32"/>
        </w:rPr>
        <w:t>日</w:t>
      </w:r>
      <w:r>
        <w:rPr>
          <w:rFonts w:hint="default" w:ascii="Times New Roman" w:hAnsi="Times New Roman" w:cs="Times New Roman"/>
          <w:b w:val="0"/>
          <w:i w:val="0"/>
          <w:caps w:val="0"/>
          <w:color w:val="000000"/>
          <w:spacing w:val="0"/>
          <w:sz w:val="32"/>
          <w:szCs w:val="32"/>
        </w:rPr>
        <w:t>13:00</w:t>
      </w:r>
      <w:r>
        <w:rPr>
          <w:rFonts w:hint="eastAsia" w:ascii="仿宋" w:hAnsi="仿宋" w:eastAsia="仿宋" w:cs="仿宋"/>
          <w:b w:val="0"/>
          <w:i w:val="0"/>
          <w:caps w:val="0"/>
          <w:color w:val="000000"/>
          <w:spacing w:val="0"/>
          <w:sz w:val="32"/>
          <w:szCs w:val="32"/>
        </w:rPr>
        <w:t>前按岗位</w:t>
      </w:r>
      <w:r>
        <w:rPr>
          <w:rFonts w:hint="default" w:ascii="Times New Roman" w:hAnsi="Times New Roman" w:cs="Times New Roman"/>
          <w:b w:val="0"/>
          <w:i w:val="0"/>
          <w:caps w:val="0"/>
          <w:color w:val="000000"/>
          <w:spacing w:val="0"/>
          <w:sz w:val="32"/>
          <w:szCs w:val="32"/>
        </w:rPr>
        <w:t>1:3</w:t>
      </w:r>
      <w:r>
        <w:rPr>
          <w:rFonts w:hint="eastAsia" w:ascii="仿宋" w:hAnsi="仿宋" w:eastAsia="仿宋" w:cs="仿宋"/>
          <w:b w:val="0"/>
          <w:i w:val="0"/>
          <w:caps w:val="0"/>
          <w:color w:val="000000"/>
          <w:spacing w:val="0"/>
          <w:sz w:val="32"/>
          <w:szCs w:val="32"/>
        </w:rPr>
        <w:t>的比例确定初步考核人选。招聘岗位数与报考人数比不足</w:t>
      </w:r>
      <w:r>
        <w:rPr>
          <w:rFonts w:hint="default" w:ascii="Times New Roman" w:hAnsi="Times New Roman" w:cs="Times New Roman"/>
          <w:b w:val="0"/>
          <w:i w:val="0"/>
          <w:caps w:val="0"/>
          <w:color w:val="000000"/>
          <w:spacing w:val="0"/>
          <w:sz w:val="32"/>
          <w:szCs w:val="32"/>
        </w:rPr>
        <w:t>1:3</w:t>
      </w:r>
      <w:r>
        <w:rPr>
          <w:rFonts w:hint="eastAsia" w:ascii="仿宋" w:hAnsi="仿宋" w:eastAsia="仿宋" w:cs="仿宋"/>
          <w:b w:val="0"/>
          <w:i w:val="0"/>
          <w:caps w:val="0"/>
          <w:color w:val="000000"/>
          <w:spacing w:val="0"/>
          <w:sz w:val="32"/>
          <w:szCs w:val="32"/>
        </w:rPr>
        <w:t>的，按比例核减或取消岗位数，符合条件者可以改报。</w:t>
      </w:r>
    </w:p>
    <w:p>
      <w:pPr>
        <w:pStyle w:val="2"/>
        <w:keepNext w:val="0"/>
        <w:keepLines w:val="0"/>
        <w:widowControl/>
        <w:suppressLineNumbers w:val="0"/>
        <w:spacing w:before="0" w:beforeAutospacing="0" w:after="0" w:afterAutospacing="0" w:line="540" w:lineRule="atLeast"/>
        <w:ind w:left="0" w:right="0" w:firstLine="60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i w:val="0"/>
          <w:caps w:val="0"/>
          <w:color w:val="000000"/>
          <w:spacing w:val="0"/>
          <w:sz w:val="32"/>
          <w:szCs w:val="32"/>
        </w:rPr>
        <w:t>4. </w:t>
      </w:r>
      <w:r>
        <w:rPr>
          <w:rFonts w:hint="eastAsia" w:ascii="仿宋" w:hAnsi="仿宋" w:eastAsia="仿宋" w:cs="仿宋"/>
          <w:b/>
          <w:i w:val="0"/>
          <w:caps w:val="0"/>
          <w:color w:val="000000"/>
          <w:spacing w:val="0"/>
          <w:sz w:val="32"/>
          <w:szCs w:val="32"/>
        </w:rPr>
        <w:t>通知考核人选。</w:t>
      </w:r>
    </w:p>
    <w:p>
      <w:pPr>
        <w:pStyle w:val="2"/>
        <w:keepNext w:val="0"/>
        <w:keepLines w:val="0"/>
        <w:widowControl/>
        <w:suppressLineNumbers w:val="0"/>
        <w:spacing w:before="0" w:beforeAutospacing="0" w:after="0" w:afterAutospacing="0" w:line="540"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i w:val="0"/>
          <w:caps w:val="0"/>
          <w:color w:val="000000"/>
          <w:spacing w:val="0"/>
          <w:sz w:val="32"/>
          <w:szCs w:val="32"/>
        </w:rPr>
        <w:t>    5. </w:t>
      </w:r>
      <w:r>
        <w:rPr>
          <w:rFonts w:hint="eastAsia" w:ascii="仿宋" w:hAnsi="仿宋" w:eastAsia="仿宋" w:cs="仿宋"/>
          <w:b/>
          <w:i w:val="0"/>
          <w:caps w:val="0"/>
          <w:color w:val="000000"/>
          <w:spacing w:val="0"/>
          <w:sz w:val="32"/>
          <w:szCs w:val="32"/>
        </w:rPr>
        <w:t>组织考核（满分</w:t>
      </w:r>
      <w:r>
        <w:rPr>
          <w:rFonts w:hint="default" w:ascii="Times New Roman" w:hAnsi="Times New Roman" w:cs="Times New Roman"/>
          <w:b/>
          <w:i w:val="0"/>
          <w:caps w:val="0"/>
          <w:color w:val="000000"/>
          <w:spacing w:val="0"/>
          <w:sz w:val="32"/>
          <w:szCs w:val="32"/>
        </w:rPr>
        <w:t>100</w:t>
      </w:r>
      <w:r>
        <w:rPr>
          <w:rFonts w:hint="eastAsia" w:ascii="仿宋" w:hAnsi="仿宋" w:eastAsia="仿宋" w:cs="仿宋"/>
          <w:b/>
          <w:i w:val="0"/>
          <w:caps w:val="0"/>
          <w:color w:val="000000"/>
          <w:spacing w:val="0"/>
          <w:sz w:val="32"/>
          <w:szCs w:val="32"/>
        </w:rPr>
        <w:t>分）。</w:t>
      </w:r>
      <w:r>
        <w:rPr>
          <w:rFonts w:hint="eastAsia" w:ascii="仿宋" w:hAnsi="仿宋" w:eastAsia="仿宋" w:cs="仿宋"/>
          <w:b w:val="0"/>
          <w:i w:val="0"/>
          <w:caps w:val="0"/>
          <w:color w:val="000000"/>
          <w:spacing w:val="0"/>
          <w:sz w:val="32"/>
          <w:szCs w:val="32"/>
        </w:rPr>
        <w:t>考核分试课（模拟课堂教学）和面试两个环节。</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试课（模拟课堂教学）采用百分制，按</w:t>
      </w:r>
      <w:r>
        <w:rPr>
          <w:rFonts w:hint="default" w:ascii="Times New Roman" w:hAnsi="Times New Roman" w:cs="Times New Roman"/>
          <w:b w:val="0"/>
          <w:i w:val="0"/>
          <w:caps w:val="0"/>
          <w:color w:val="000000"/>
          <w:spacing w:val="0"/>
          <w:sz w:val="32"/>
          <w:szCs w:val="32"/>
        </w:rPr>
        <w:t>80%</w:t>
      </w:r>
      <w:r>
        <w:rPr>
          <w:rFonts w:hint="eastAsia" w:ascii="仿宋" w:hAnsi="仿宋" w:eastAsia="仿宋" w:cs="仿宋"/>
          <w:b w:val="0"/>
          <w:i w:val="0"/>
          <w:caps w:val="0"/>
          <w:color w:val="000000"/>
          <w:spacing w:val="0"/>
          <w:sz w:val="32"/>
          <w:szCs w:val="32"/>
        </w:rPr>
        <w:t>计入考核总成绩。试课（模拟课堂教学）是从教材中抽取一个课题，根据该课题的内容确定教学目标，设计教学方案，实施模拟课堂教学（课堂没有学生），考生通过完成相应的教学任务，来表现自己的教学思想、教学能力和教学基本功。</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面试采用百分制，按</w:t>
      </w:r>
      <w:r>
        <w:rPr>
          <w:rFonts w:hint="default" w:ascii="Times New Roman" w:hAnsi="Times New Roman" w:cs="Times New Roman"/>
          <w:b w:val="0"/>
          <w:i w:val="0"/>
          <w:caps w:val="0"/>
          <w:color w:val="000000"/>
          <w:spacing w:val="0"/>
          <w:sz w:val="32"/>
          <w:szCs w:val="32"/>
        </w:rPr>
        <w:t>20%</w:t>
      </w:r>
      <w:r>
        <w:rPr>
          <w:rFonts w:hint="eastAsia" w:ascii="仿宋" w:hAnsi="仿宋" w:eastAsia="仿宋" w:cs="仿宋"/>
          <w:b w:val="0"/>
          <w:i w:val="0"/>
          <w:caps w:val="0"/>
          <w:color w:val="000000"/>
          <w:spacing w:val="0"/>
          <w:sz w:val="32"/>
          <w:szCs w:val="32"/>
        </w:rPr>
        <w:t>计入考核总成绩。面试主要考查考生逻辑思维能力、语言表达能力和仪表仪态等。</w:t>
      </w:r>
    </w:p>
    <w:p>
      <w:pPr>
        <w:pStyle w:val="2"/>
        <w:keepNext w:val="0"/>
        <w:keepLines w:val="0"/>
        <w:widowControl/>
        <w:suppressLineNumbers w:val="0"/>
        <w:spacing w:before="0" w:beforeAutospacing="0" w:after="0" w:afterAutospacing="0" w:line="54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考核前准备</w:t>
      </w:r>
      <w:r>
        <w:rPr>
          <w:rFonts w:hint="default" w:ascii="Times New Roman" w:hAnsi="Times New Roman" w:cs="Times New Roman"/>
          <w:b w:val="0"/>
          <w:i w:val="0"/>
          <w:caps w:val="0"/>
          <w:color w:val="000000"/>
          <w:spacing w:val="0"/>
          <w:sz w:val="32"/>
          <w:szCs w:val="32"/>
        </w:rPr>
        <w:t>60</w:t>
      </w:r>
      <w:r>
        <w:rPr>
          <w:rFonts w:hint="eastAsia" w:ascii="仿宋" w:hAnsi="仿宋" w:eastAsia="仿宋" w:cs="仿宋"/>
          <w:b w:val="0"/>
          <w:i w:val="0"/>
          <w:caps w:val="0"/>
          <w:color w:val="000000"/>
          <w:spacing w:val="0"/>
          <w:sz w:val="32"/>
          <w:szCs w:val="32"/>
        </w:rPr>
        <w:t>分钟，考核时间</w:t>
      </w:r>
      <w:r>
        <w:rPr>
          <w:rFonts w:hint="default" w:ascii="Times New Roman" w:hAnsi="Times New Roman" w:cs="Times New Roman"/>
          <w:b w:val="0"/>
          <w:i w:val="0"/>
          <w:caps w:val="0"/>
          <w:color w:val="000000"/>
          <w:spacing w:val="0"/>
          <w:sz w:val="32"/>
          <w:szCs w:val="32"/>
        </w:rPr>
        <w:t>15</w:t>
      </w:r>
      <w:r>
        <w:rPr>
          <w:rFonts w:hint="eastAsia" w:ascii="仿宋" w:hAnsi="仿宋" w:eastAsia="仿宋" w:cs="仿宋"/>
          <w:b w:val="0"/>
          <w:i w:val="0"/>
          <w:caps w:val="0"/>
          <w:color w:val="000000"/>
          <w:spacing w:val="0"/>
          <w:sz w:val="32"/>
          <w:szCs w:val="32"/>
        </w:rPr>
        <w:t>分钟，其中试课（模拟课堂教学）</w:t>
      </w:r>
      <w:r>
        <w:rPr>
          <w:rFonts w:hint="default" w:ascii="Times New Roman" w:hAnsi="Times New Roman" w:cs="Times New Roman"/>
          <w:b w:val="0"/>
          <w:i w:val="0"/>
          <w:caps w:val="0"/>
          <w:color w:val="000000"/>
          <w:spacing w:val="0"/>
          <w:sz w:val="32"/>
          <w:szCs w:val="32"/>
        </w:rPr>
        <w:t>12</w:t>
      </w:r>
      <w:r>
        <w:rPr>
          <w:rFonts w:hint="eastAsia" w:ascii="仿宋" w:hAnsi="仿宋" w:eastAsia="仿宋" w:cs="仿宋"/>
          <w:b w:val="0"/>
          <w:i w:val="0"/>
          <w:caps w:val="0"/>
          <w:color w:val="000000"/>
          <w:spacing w:val="0"/>
          <w:sz w:val="32"/>
          <w:szCs w:val="32"/>
        </w:rPr>
        <w:t>分钟，面试</w:t>
      </w:r>
      <w:r>
        <w:rPr>
          <w:rFonts w:hint="default" w:ascii="Times New Roman" w:hAnsi="Times New Roman" w:cs="Times New Roman"/>
          <w:b w:val="0"/>
          <w:i w:val="0"/>
          <w:caps w:val="0"/>
          <w:color w:val="000000"/>
          <w:spacing w:val="0"/>
          <w:sz w:val="32"/>
          <w:szCs w:val="32"/>
        </w:rPr>
        <w:t>3</w:t>
      </w:r>
      <w:r>
        <w:rPr>
          <w:rFonts w:hint="eastAsia" w:ascii="仿宋" w:hAnsi="仿宋" w:eastAsia="仿宋" w:cs="仿宋"/>
          <w:b w:val="0"/>
          <w:i w:val="0"/>
          <w:caps w:val="0"/>
          <w:color w:val="000000"/>
          <w:spacing w:val="0"/>
          <w:sz w:val="32"/>
          <w:szCs w:val="32"/>
        </w:rPr>
        <w:t>分钟，试课（模拟课堂教学）后即进行面试。</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每个环节考核成绩均取</w:t>
      </w:r>
      <w:r>
        <w:rPr>
          <w:rFonts w:hint="default" w:ascii="Times New Roman" w:hAnsi="Times New Roman" w:cs="Times New Roman"/>
          <w:b w:val="0"/>
          <w:i w:val="0"/>
          <w:caps w:val="0"/>
          <w:color w:val="000000"/>
          <w:spacing w:val="0"/>
          <w:sz w:val="32"/>
          <w:szCs w:val="32"/>
        </w:rPr>
        <w:t>7</w:t>
      </w:r>
      <w:r>
        <w:rPr>
          <w:rFonts w:hint="eastAsia" w:ascii="仿宋" w:hAnsi="仿宋" w:eastAsia="仿宋" w:cs="仿宋"/>
          <w:b w:val="0"/>
          <w:i w:val="0"/>
          <w:caps w:val="0"/>
          <w:color w:val="000000"/>
          <w:spacing w:val="0"/>
          <w:sz w:val="32"/>
          <w:szCs w:val="32"/>
        </w:rPr>
        <w:t>位评委去掉最高分和最低分后的平均分（保留小数点后两位）。考核总成绩＝上课（模拟课堂教学）成绩</w:t>
      </w:r>
      <w:r>
        <w:rPr>
          <w:rFonts w:hint="default" w:ascii="Times New Roman" w:hAnsi="Times New Roman" w:cs="Times New Roman"/>
          <w:b w:val="0"/>
          <w:i w:val="0"/>
          <w:caps w:val="0"/>
          <w:color w:val="000000"/>
          <w:spacing w:val="0"/>
          <w:sz w:val="32"/>
          <w:szCs w:val="32"/>
        </w:rPr>
        <w:t>×80%</w:t>
      </w:r>
      <w:r>
        <w:rPr>
          <w:rFonts w:hint="eastAsia" w:ascii="仿宋" w:hAnsi="仿宋" w:eastAsia="仿宋" w:cs="仿宋"/>
          <w:b w:val="0"/>
          <w:i w:val="0"/>
          <w:caps w:val="0"/>
          <w:color w:val="000000"/>
          <w:spacing w:val="0"/>
          <w:sz w:val="32"/>
          <w:szCs w:val="32"/>
        </w:rPr>
        <w:t>＋面试成绩</w:t>
      </w:r>
      <w:r>
        <w:rPr>
          <w:rFonts w:hint="default" w:ascii="Times New Roman" w:hAnsi="Times New Roman" w:cs="Times New Roman"/>
          <w:b w:val="0"/>
          <w:i w:val="0"/>
          <w:caps w:val="0"/>
          <w:color w:val="000000"/>
          <w:spacing w:val="0"/>
          <w:sz w:val="32"/>
          <w:szCs w:val="32"/>
        </w:rPr>
        <w:t>×20%</w:t>
      </w:r>
      <w:r>
        <w:rPr>
          <w:rFonts w:hint="eastAsia" w:ascii="仿宋" w:hAnsi="仿宋" w:eastAsia="仿宋" w:cs="仿宋"/>
          <w:b w:val="0"/>
          <w:i w:val="0"/>
          <w:caps w:val="0"/>
          <w:color w:val="000000"/>
          <w:spacing w:val="0"/>
          <w:sz w:val="32"/>
          <w:szCs w:val="32"/>
        </w:rPr>
        <w:t>。如同分，进行加试，加试采取答辩形式，时间</w:t>
      </w:r>
      <w:r>
        <w:rPr>
          <w:rFonts w:hint="default" w:ascii="Times New Roman" w:hAnsi="Times New Roman" w:cs="Times New Roman"/>
          <w:b w:val="0"/>
          <w:i w:val="0"/>
          <w:caps w:val="0"/>
          <w:color w:val="000000"/>
          <w:spacing w:val="0"/>
          <w:sz w:val="32"/>
          <w:szCs w:val="32"/>
        </w:rPr>
        <w:t>5</w:t>
      </w:r>
      <w:r>
        <w:rPr>
          <w:rFonts w:hint="eastAsia" w:ascii="仿宋" w:hAnsi="仿宋" w:eastAsia="仿宋" w:cs="仿宋"/>
          <w:b w:val="0"/>
          <w:i w:val="0"/>
          <w:caps w:val="0"/>
          <w:color w:val="000000"/>
          <w:spacing w:val="0"/>
          <w:sz w:val="32"/>
          <w:szCs w:val="32"/>
        </w:rPr>
        <w:t>分钟。</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考核时间、地点另行通知，全体考生凭身份证报到、集中（迟到</w:t>
      </w:r>
      <w:r>
        <w:rPr>
          <w:rFonts w:hint="default" w:ascii="Times New Roman" w:hAnsi="Times New Roman" w:cs="Times New Roman"/>
          <w:b w:val="0"/>
          <w:i w:val="0"/>
          <w:caps w:val="0"/>
          <w:color w:val="000000"/>
          <w:spacing w:val="0"/>
          <w:sz w:val="32"/>
          <w:szCs w:val="32"/>
        </w:rPr>
        <w:t>15</w:t>
      </w:r>
      <w:r>
        <w:rPr>
          <w:rFonts w:hint="eastAsia" w:ascii="仿宋" w:hAnsi="仿宋" w:eastAsia="仿宋" w:cs="仿宋"/>
          <w:b w:val="0"/>
          <w:i w:val="0"/>
          <w:caps w:val="0"/>
          <w:color w:val="000000"/>
          <w:spacing w:val="0"/>
          <w:sz w:val="32"/>
          <w:szCs w:val="32"/>
        </w:rPr>
        <w:t>分钟考生不得入场），分组抽取考核序号。统一集中封闭式待考。</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rPr>
        <w:t>四、签订就业协议</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依据考核成绩从高到低依次按</w:t>
      </w:r>
      <w:r>
        <w:rPr>
          <w:rFonts w:hint="default" w:ascii="Times New Roman" w:hAnsi="Times New Roman" w:cs="Times New Roman"/>
          <w:b w:val="0"/>
          <w:i w:val="0"/>
          <w:caps w:val="0"/>
          <w:color w:val="000000"/>
          <w:spacing w:val="0"/>
          <w:sz w:val="32"/>
          <w:szCs w:val="32"/>
        </w:rPr>
        <w:t>1:1</w:t>
      </w:r>
      <w:r>
        <w:rPr>
          <w:rFonts w:hint="eastAsia" w:ascii="仿宋" w:hAnsi="仿宋" w:eastAsia="仿宋" w:cs="仿宋"/>
          <w:b w:val="0"/>
          <w:i w:val="0"/>
          <w:caps w:val="0"/>
          <w:color w:val="000000"/>
          <w:spacing w:val="0"/>
          <w:sz w:val="32"/>
          <w:szCs w:val="32"/>
        </w:rPr>
        <w:t>确定拟聘用对象，签订就业协议，出现自动放弃等取消聘用资格的，岗位不再递补；考核设置最低分数控制线，即考核成绩低于</w:t>
      </w:r>
      <w:r>
        <w:rPr>
          <w:rFonts w:hint="default" w:ascii="Times New Roman" w:hAnsi="Times New Roman" w:cs="Times New Roman"/>
          <w:b w:val="0"/>
          <w:i w:val="0"/>
          <w:caps w:val="0"/>
          <w:color w:val="000000"/>
          <w:spacing w:val="0"/>
          <w:sz w:val="32"/>
          <w:szCs w:val="32"/>
        </w:rPr>
        <w:t>70</w:t>
      </w:r>
      <w:r>
        <w:rPr>
          <w:rFonts w:hint="eastAsia" w:ascii="仿宋" w:hAnsi="仿宋" w:eastAsia="仿宋" w:cs="仿宋"/>
          <w:b w:val="0"/>
          <w:i w:val="0"/>
          <w:caps w:val="0"/>
          <w:color w:val="000000"/>
          <w:spacing w:val="0"/>
          <w:sz w:val="32"/>
          <w:szCs w:val="32"/>
        </w:rPr>
        <w:t>分（不含</w:t>
      </w:r>
      <w:r>
        <w:rPr>
          <w:rFonts w:hint="default" w:ascii="Times New Roman" w:hAnsi="Times New Roman" w:cs="Times New Roman"/>
          <w:b w:val="0"/>
          <w:i w:val="0"/>
          <w:caps w:val="0"/>
          <w:color w:val="000000"/>
          <w:spacing w:val="0"/>
          <w:sz w:val="32"/>
          <w:szCs w:val="32"/>
        </w:rPr>
        <w:t>70</w:t>
      </w:r>
      <w:r>
        <w:rPr>
          <w:rFonts w:hint="eastAsia" w:ascii="仿宋" w:hAnsi="仿宋" w:eastAsia="仿宋" w:cs="仿宋"/>
          <w:b w:val="0"/>
          <w:i w:val="0"/>
          <w:caps w:val="0"/>
          <w:color w:val="000000"/>
          <w:spacing w:val="0"/>
          <w:sz w:val="32"/>
          <w:szCs w:val="32"/>
        </w:rPr>
        <w:t>分）的不予签订就业协议书。</w:t>
      </w:r>
    </w:p>
    <w:p>
      <w:pPr>
        <w:pStyle w:val="2"/>
        <w:keepNext w:val="0"/>
        <w:keepLines w:val="0"/>
        <w:widowControl/>
        <w:suppressLineNumbers w:val="0"/>
        <w:spacing w:before="0" w:beforeAutospacing="0" w:after="0" w:afterAutospacing="0" w:line="540" w:lineRule="atLeast"/>
        <w:ind w:left="0" w:right="0" w:firstLine="627"/>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rPr>
        <w:t>五、办理聘用手续</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拟聘用对象正式聘用前需进行体检、考察和公示，体检、考察合格者，在瓯海教育网进行拟聘用公示。公示无异议的，办理聘用手续。体检、考察不合格、自动放弃或接到举报经查实不符合条件的，取消聘用资格，并解除协议，不再递补。</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考生须在</w:t>
      </w:r>
      <w:r>
        <w:rPr>
          <w:rFonts w:hint="default" w:ascii="Times New Roman" w:hAnsi="Times New Roman" w:cs="Times New Roman"/>
          <w:b w:val="0"/>
          <w:i w:val="0"/>
          <w:caps w:val="0"/>
          <w:color w:val="000000"/>
          <w:spacing w:val="0"/>
          <w:sz w:val="32"/>
          <w:szCs w:val="32"/>
        </w:rPr>
        <w:t>2018</w:t>
      </w:r>
      <w:r>
        <w:rPr>
          <w:rFonts w:hint="eastAsia" w:ascii="仿宋" w:hAnsi="仿宋" w:eastAsia="仿宋" w:cs="仿宋"/>
          <w:b w:val="0"/>
          <w:i w:val="0"/>
          <w:caps w:val="0"/>
          <w:color w:val="000000"/>
          <w:spacing w:val="0"/>
          <w:sz w:val="32"/>
          <w:szCs w:val="32"/>
        </w:rPr>
        <w:t>年</w:t>
      </w:r>
      <w:r>
        <w:rPr>
          <w:rFonts w:hint="default" w:ascii="Times New Roman" w:hAnsi="Times New Roman" w:cs="Times New Roman"/>
          <w:b w:val="0"/>
          <w:i w:val="0"/>
          <w:caps w:val="0"/>
          <w:color w:val="000000"/>
          <w:spacing w:val="0"/>
          <w:sz w:val="32"/>
          <w:szCs w:val="32"/>
        </w:rPr>
        <w:t>7</w:t>
      </w:r>
      <w:r>
        <w:rPr>
          <w:rFonts w:hint="eastAsia" w:ascii="仿宋" w:hAnsi="仿宋" w:eastAsia="仿宋" w:cs="仿宋"/>
          <w:b w:val="0"/>
          <w:i w:val="0"/>
          <w:caps w:val="0"/>
          <w:color w:val="000000"/>
          <w:spacing w:val="0"/>
          <w:sz w:val="32"/>
          <w:szCs w:val="32"/>
        </w:rPr>
        <w:t>月</w:t>
      </w:r>
      <w:r>
        <w:rPr>
          <w:rFonts w:hint="default" w:ascii="Times New Roman" w:hAnsi="Times New Roman" w:cs="Times New Roman"/>
          <w:b w:val="0"/>
          <w:i w:val="0"/>
          <w:caps w:val="0"/>
          <w:color w:val="000000"/>
          <w:spacing w:val="0"/>
          <w:sz w:val="32"/>
          <w:szCs w:val="32"/>
        </w:rPr>
        <w:t>15</w:t>
      </w:r>
      <w:r>
        <w:rPr>
          <w:rFonts w:hint="eastAsia" w:ascii="仿宋" w:hAnsi="仿宋" w:eastAsia="仿宋" w:cs="仿宋"/>
          <w:b w:val="0"/>
          <w:i w:val="0"/>
          <w:caps w:val="0"/>
          <w:color w:val="000000"/>
          <w:spacing w:val="0"/>
          <w:sz w:val="32"/>
          <w:szCs w:val="32"/>
        </w:rPr>
        <w:t>日前取得学历学位证和教师资格证。</w:t>
      </w:r>
    </w:p>
    <w:p>
      <w:pPr>
        <w:pStyle w:val="2"/>
        <w:keepNext w:val="0"/>
        <w:keepLines w:val="0"/>
        <w:widowControl/>
        <w:suppressLineNumbers w:val="0"/>
        <w:spacing w:before="0" w:beforeAutospacing="0" w:after="0" w:afterAutospacing="0" w:line="540" w:lineRule="atLeast"/>
        <w:ind w:left="0" w:right="0" w:firstLine="627"/>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rPr>
        <w:t>六、其他事项</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招聘过程严格遵循规范程序，坚持公开、公平、竞争、择优的原则，自觉接受社会监督。报名、考试不收取任何费用；不举办不授权不委托任何单位举办任何形式的培训班。瓯海教育网：</w:t>
      </w:r>
      <w:r>
        <w:rPr>
          <w:rFonts w:hint="default" w:ascii="Times New Roman" w:hAnsi="Times New Roman" w:cs="Times New Roman"/>
          <w:b w:val="0"/>
          <w:i w:val="0"/>
          <w:caps w:val="0"/>
          <w:color w:val="000000"/>
          <w:spacing w:val="0"/>
          <w:sz w:val="32"/>
          <w:szCs w:val="32"/>
        </w:rPr>
        <w:t>http://</w:t>
      </w:r>
      <w:r>
        <w:rPr>
          <w:rFonts w:hint="default" w:ascii="Times New Roman" w:hAnsi="Times New Roman" w:cs="Times New Roman"/>
          <w:b w:val="0"/>
          <w:i w:val="0"/>
          <w:caps w:val="0"/>
          <w:spacing w:val="0"/>
          <w:sz w:val="32"/>
          <w:szCs w:val="32"/>
        </w:rPr>
        <w:fldChar w:fldCharType="begin"/>
      </w:r>
      <w:r>
        <w:rPr>
          <w:rFonts w:hint="default" w:ascii="Times New Roman" w:hAnsi="Times New Roman" w:cs="Times New Roman"/>
          <w:b w:val="0"/>
          <w:i w:val="0"/>
          <w:caps w:val="0"/>
          <w:spacing w:val="0"/>
          <w:sz w:val="32"/>
          <w:szCs w:val="32"/>
        </w:rPr>
        <w:instrText xml:space="preserve"> HYPERLINK "http://www.wzer.net/" </w:instrText>
      </w:r>
      <w:r>
        <w:rPr>
          <w:rFonts w:hint="default" w:ascii="Times New Roman" w:hAnsi="Times New Roman" w:cs="Times New Roman"/>
          <w:b w:val="0"/>
          <w:i w:val="0"/>
          <w:caps w:val="0"/>
          <w:spacing w:val="0"/>
          <w:sz w:val="32"/>
          <w:szCs w:val="32"/>
        </w:rPr>
        <w:fldChar w:fldCharType="separate"/>
      </w:r>
      <w:r>
        <w:rPr>
          <w:rStyle w:val="4"/>
          <w:rFonts w:hint="default" w:ascii="Times New Roman" w:hAnsi="Times New Roman" w:cs="Times New Roman"/>
          <w:b w:val="0"/>
          <w:i w:val="0"/>
          <w:caps w:val="0"/>
          <w:spacing w:val="0"/>
          <w:sz w:val="32"/>
          <w:szCs w:val="32"/>
        </w:rPr>
        <w:t>www.ohedu.net</w:t>
      </w:r>
      <w:r>
        <w:rPr>
          <w:rFonts w:hint="default" w:ascii="Times New Roman" w:hAnsi="Times New Roman" w:cs="Times New Roman"/>
          <w:b w:val="0"/>
          <w:i w:val="0"/>
          <w:caps w:val="0"/>
          <w:spacing w:val="0"/>
          <w:sz w:val="32"/>
          <w:szCs w:val="32"/>
        </w:rPr>
        <w:fldChar w:fldCharType="end"/>
      </w:r>
      <w:r>
        <w:rPr>
          <w:rFonts w:hint="eastAsia" w:ascii="仿宋" w:hAnsi="仿宋" w:eastAsia="仿宋" w:cs="仿宋"/>
          <w:b w:val="0"/>
          <w:i w:val="0"/>
          <w:caps w:val="0"/>
          <w:color w:val="000000"/>
          <w:spacing w:val="0"/>
          <w:sz w:val="32"/>
          <w:szCs w:val="32"/>
        </w:rPr>
        <w:t>；浙江师范大学杭州师范幼儿师范学院就业信息网：</w:t>
      </w:r>
      <w:r>
        <w:rPr>
          <w:rFonts w:hint="default" w:ascii="Times New Roman" w:hAnsi="Times New Roman" w:cs="Times New Roman"/>
          <w:b w:val="0"/>
          <w:i w:val="0"/>
          <w:caps w:val="0"/>
          <w:color w:val="000000"/>
          <w:spacing w:val="0"/>
          <w:sz w:val="32"/>
          <w:szCs w:val="32"/>
        </w:rPr>
        <w:t>www.zjys.com.cn</w:t>
      </w:r>
      <w:r>
        <w:rPr>
          <w:rFonts w:hint="eastAsia" w:ascii="仿宋" w:hAnsi="仿宋" w:eastAsia="仿宋" w:cs="仿宋"/>
          <w:b w:val="0"/>
          <w:i w:val="0"/>
          <w:caps w:val="0"/>
          <w:color w:val="000000"/>
          <w:spacing w:val="0"/>
          <w:sz w:val="32"/>
          <w:szCs w:val="32"/>
        </w:rPr>
        <w:t>。</w:t>
      </w:r>
    </w:p>
    <w:p>
      <w:pPr>
        <w:pStyle w:val="2"/>
        <w:keepNext w:val="0"/>
        <w:keepLines w:val="0"/>
        <w:widowControl/>
        <w:suppressLineNumbers w:val="0"/>
        <w:spacing w:before="0" w:beforeAutospacing="0" w:after="0" w:afterAutospacing="0" w:line="540" w:lineRule="atLeast"/>
        <w:ind w:left="0" w:right="112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咨询电话：瓯海区教育局政工科</w:t>
      </w:r>
      <w:r>
        <w:rPr>
          <w:rFonts w:hint="default" w:ascii="Times New Roman" w:hAnsi="Times New Roman" w:cs="Times New Roman"/>
          <w:b w:val="0"/>
          <w:i w:val="0"/>
          <w:caps w:val="0"/>
          <w:color w:val="000000"/>
          <w:spacing w:val="0"/>
          <w:sz w:val="32"/>
          <w:szCs w:val="32"/>
        </w:rPr>
        <w:t>0577-88598287</w:t>
      </w:r>
    </w:p>
    <w:p>
      <w:pPr>
        <w:pStyle w:val="2"/>
        <w:keepNext w:val="0"/>
        <w:keepLines w:val="0"/>
        <w:widowControl/>
        <w:suppressLineNumbers w:val="0"/>
        <w:spacing w:before="0" w:beforeAutospacing="0" w:after="0" w:afterAutospacing="0" w:line="540" w:lineRule="atLeast"/>
        <w:ind w:left="0" w:right="1120" w:firstLine="528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0577-88522647</w:t>
      </w:r>
    </w:p>
    <w:p>
      <w:pPr>
        <w:pStyle w:val="2"/>
        <w:keepNext w:val="0"/>
        <w:keepLines w:val="0"/>
        <w:widowControl/>
        <w:suppressLineNumbers w:val="0"/>
        <w:spacing w:before="0" w:beforeAutospacing="0" w:after="0" w:afterAutospacing="0" w:line="540" w:lineRule="atLeast"/>
        <w:ind w:left="0" w:right="0" w:firstLine="629"/>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监督电话：瓯海区纪委派驻第十纪检组</w:t>
      </w:r>
      <w:r>
        <w:rPr>
          <w:rFonts w:hint="default" w:ascii="Times New Roman" w:hAnsi="Times New Roman" w:cs="Times New Roman"/>
          <w:b w:val="0"/>
          <w:i w:val="0"/>
          <w:caps w:val="0"/>
          <w:color w:val="000000"/>
          <w:spacing w:val="0"/>
          <w:sz w:val="32"/>
          <w:szCs w:val="32"/>
        </w:rPr>
        <w:t>0577-88525171</w:t>
      </w:r>
      <w:r>
        <w:rPr>
          <w:rFonts w:hint="eastAsia" w:ascii="仿宋" w:hAnsi="仿宋" w:eastAsia="仿宋" w:cs="仿宋"/>
          <w:b w:val="0"/>
          <w:i w:val="0"/>
          <w:caps w:val="0"/>
          <w:color w:val="000000"/>
          <w:spacing w:val="0"/>
          <w:sz w:val="32"/>
          <w:szCs w:val="32"/>
        </w:rPr>
        <w:t>本公告由温州市瓯海区教育局负责解释。</w:t>
      </w:r>
    </w:p>
    <w:p>
      <w:pPr>
        <w:pStyle w:val="2"/>
        <w:keepNext w:val="0"/>
        <w:keepLines w:val="0"/>
        <w:widowControl/>
        <w:suppressLineNumbers w:val="0"/>
        <w:spacing w:before="0" w:beforeAutospacing="0" w:after="0" w:afterAutospacing="0" w:line="540" w:lineRule="atLeast"/>
        <w:ind w:left="0" w:right="28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附件：</w:t>
      </w:r>
      <w:r>
        <w:rPr>
          <w:rFonts w:hint="default" w:ascii="Times New Roman" w:hAnsi="Times New Roman" w:cs="Times New Roman"/>
          <w:b w:val="0"/>
          <w:i w:val="0"/>
          <w:caps w:val="0"/>
          <w:color w:val="000000"/>
          <w:spacing w:val="0"/>
          <w:sz w:val="32"/>
          <w:szCs w:val="32"/>
        </w:rPr>
        <w:t>1. </w:t>
      </w:r>
      <w:r>
        <w:rPr>
          <w:rFonts w:hint="eastAsia" w:ascii="仿宋" w:hAnsi="仿宋" w:eastAsia="仿宋" w:cs="仿宋"/>
          <w:b w:val="0"/>
          <w:i w:val="0"/>
          <w:caps w:val="0"/>
          <w:color w:val="000000"/>
          <w:spacing w:val="-20"/>
          <w:sz w:val="32"/>
          <w:szCs w:val="32"/>
        </w:rPr>
        <w:t>瓯海区教育局招聘</w:t>
      </w:r>
      <w:r>
        <w:rPr>
          <w:rFonts w:hint="default" w:ascii="Times New Roman" w:hAnsi="Times New Roman" w:cs="Times New Roman"/>
          <w:b w:val="0"/>
          <w:i w:val="0"/>
          <w:caps w:val="0"/>
          <w:color w:val="000000"/>
          <w:spacing w:val="-20"/>
          <w:sz w:val="32"/>
          <w:szCs w:val="32"/>
        </w:rPr>
        <w:t>2018</w:t>
      </w:r>
      <w:r>
        <w:rPr>
          <w:rFonts w:hint="eastAsia" w:ascii="仿宋" w:hAnsi="仿宋" w:eastAsia="仿宋" w:cs="仿宋"/>
          <w:b w:val="0"/>
          <w:i w:val="0"/>
          <w:caps w:val="0"/>
          <w:color w:val="000000"/>
          <w:spacing w:val="-20"/>
          <w:sz w:val="32"/>
          <w:szCs w:val="32"/>
        </w:rPr>
        <w:t>届学前教育优秀毕业生岗位一览表</w:t>
      </w:r>
    </w:p>
    <w:p>
      <w:pPr>
        <w:pStyle w:val="2"/>
        <w:keepNext w:val="0"/>
        <w:keepLines w:val="0"/>
        <w:widowControl/>
        <w:suppressLineNumbers w:val="0"/>
        <w:spacing w:before="0" w:beforeAutospacing="0" w:after="0" w:afterAutospacing="0" w:line="540" w:lineRule="atLeast"/>
        <w:ind w:left="0" w:right="0" w:firstLine="96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2. </w:t>
      </w:r>
      <w:r>
        <w:rPr>
          <w:rFonts w:hint="eastAsia" w:ascii="仿宋" w:hAnsi="仿宋" w:eastAsia="仿宋" w:cs="仿宋"/>
          <w:b w:val="0"/>
          <w:i w:val="0"/>
          <w:caps w:val="0"/>
          <w:color w:val="000000"/>
          <w:spacing w:val="0"/>
          <w:sz w:val="32"/>
          <w:szCs w:val="32"/>
        </w:rPr>
        <w:t>瓯海区提前招聘</w:t>
      </w:r>
      <w:r>
        <w:rPr>
          <w:rFonts w:hint="default" w:ascii="Times New Roman" w:hAnsi="Times New Roman" w:cs="Times New Roman"/>
          <w:b w:val="0"/>
          <w:i w:val="0"/>
          <w:caps w:val="0"/>
          <w:color w:val="000000"/>
          <w:spacing w:val="0"/>
          <w:sz w:val="32"/>
          <w:szCs w:val="32"/>
        </w:rPr>
        <w:t>2018</w:t>
      </w:r>
      <w:r>
        <w:rPr>
          <w:rFonts w:hint="eastAsia" w:ascii="仿宋" w:hAnsi="仿宋" w:eastAsia="仿宋" w:cs="仿宋"/>
          <w:b w:val="0"/>
          <w:i w:val="0"/>
          <w:caps w:val="0"/>
          <w:color w:val="000000"/>
          <w:spacing w:val="0"/>
          <w:sz w:val="32"/>
          <w:szCs w:val="32"/>
        </w:rPr>
        <w:t>届优秀毕业生报名表</w:t>
      </w:r>
    </w:p>
    <w:p>
      <w:pPr>
        <w:pStyle w:val="2"/>
        <w:keepNext w:val="0"/>
        <w:keepLines w:val="0"/>
        <w:widowControl/>
        <w:suppressLineNumbers w:val="0"/>
        <w:spacing w:before="0" w:beforeAutospacing="0" w:after="0" w:afterAutospacing="0" w:line="540" w:lineRule="atLeast"/>
        <w:ind w:left="0" w:right="280" w:firstLine="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温州市瓯海区教育局</w:t>
      </w:r>
    </w:p>
    <w:p>
      <w:pPr>
        <w:pStyle w:val="2"/>
        <w:keepNext w:val="0"/>
        <w:keepLines w:val="0"/>
        <w:widowControl/>
        <w:suppressLineNumbers w:val="0"/>
        <w:spacing w:before="0" w:beforeAutospacing="0" w:after="0" w:afterAutospacing="0" w:line="540" w:lineRule="atLeast"/>
        <w:ind w:left="0" w:right="0" w:firstLine="592"/>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2017</w:t>
      </w:r>
      <w:r>
        <w:rPr>
          <w:rFonts w:hint="eastAsia" w:ascii="仿宋" w:hAnsi="仿宋" w:eastAsia="仿宋" w:cs="仿宋"/>
          <w:b w:val="0"/>
          <w:i w:val="0"/>
          <w:caps w:val="0"/>
          <w:color w:val="000000"/>
          <w:spacing w:val="0"/>
          <w:sz w:val="32"/>
          <w:szCs w:val="32"/>
        </w:rPr>
        <w:t>年</w:t>
      </w:r>
      <w:r>
        <w:rPr>
          <w:rFonts w:hint="default" w:ascii="Times New Roman" w:hAnsi="Times New Roman" w:cs="Times New Roman"/>
          <w:b w:val="0"/>
          <w:i w:val="0"/>
          <w:caps w:val="0"/>
          <w:color w:val="000000"/>
          <w:spacing w:val="0"/>
          <w:sz w:val="32"/>
          <w:szCs w:val="32"/>
        </w:rPr>
        <w:t>12</w:t>
      </w:r>
      <w:r>
        <w:rPr>
          <w:rFonts w:hint="eastAsia" w:ascii="仿宋" w:hAnsi="仿宋" w:eastAsia="仿宋" w:cs="仿宋"/>
          <w:b w:val="0"/>
          <w:i w:val="0"/>
          <w:caps w:val="0"/>
          <w:color w:val="000000"/>
          <w:spacing w:val="0"/>
          <w:sz w:val="32"/>
          <w:szCs w:val="32"/>
        </w:rPr>
        <w:t>月</w:t>
      </w:r>
      <w:r>
        <w:rPr>
          <w:rFonts w:hint="default" w:ascii="Times New Roman" w:hAnsi="Times New Roman" w:cs="Times New Roman"/>
          <w:b w:val="0"/>
          <w:i w:val="0"/>
          <w:caps w:val="0"/>
          <w:color w:val="000000"/>
          <w:spacing w:val="0"/>
          <w:sz w:val="32"/>
          <w:szCs w:val="32"/>
        </w:rPr>
        <w:t>19</w:t>
      </w:r>
      <w:r>
        <w:rPr>
          <w:rFonts w:hint="eastAsia" w:ascii="仿宋" w:hAnsi="仿宋" w:eastAsia="仿宋" w:cs="仿宋"/>
          <w:b w:val="0"/>
          <w:i w:val="0"/>
          <w:caps w:val="0"/>
          <w:color w:val="000000"/>
          <w:spacing w:val="0"/>
          <w:sz w:val="32"/>
          <w:szCs w:val="32"/>
        </w:rPr>
        <w:t>日</w:t>
      </w:r>
    </w:p>
    <w:bookmarkEnd w:id="0"/>
    <w:p>
      <w:pPr>
        <w:pStyle w:val="2"/>
        <w:keepNext w:val="0"/>
        <w:keepLines w:val="0"/>
        <w:widowControl/>
        <w:suppressLineNumbers w:val="0"/>
        <w:spacing w:before="0" w:beforeAutospacing="0" w:after="0" w:afterAutospacing="0" w:line="540" w:lineRule="atLeast"/>
        <w:ind w:left="3184" w:right="0" w:hanging="3184"/>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2"/>
        <w:keepNext w:val="0"/>
        <w:keepLines w:val="0"/>
        <w:widowControl/>
        <w:suppressLineNumbers w:val="0"/>
        <w:spacing w:before="0" w:beforeAutospacing="0" w:after="0" w:afterAutospacing="0" w:line="540" w:lineRule="atLeast"/>
        <w:ind w:left="3184" w:right="0" w:hanging="3184"/>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r>
        <w:rPr>
          <w:rFonts w:hint="eastAsia" w:ascii="仿宋" w:hAnsi="仿宋" w:eastAsia="仿宋" w:cs="仿宋"/>
          <w:b w:val="0"/>
          <w:i w:val="0"/>
          <w:caps w:val="0"/>
          <w:color w:val="000000"/>
          <w:spacing w:val="0"/>
          <w:sz w:val="32"/>
          <w:szCs w:val="32"/>
        </w:rPr>
        <w:t>（此件公开发布）</w:t>
      </w:r>
    </w:p>
    <w:p>
      <w:pPr>
        <w:pStyle w:val="2"/>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2"/>
        <w:keepNext w:val="0"/>
        <w:keepLines w:val="0"/>
        <w:widowControl/>
        <w:suppressLineNumbers w:val="0"/>
        <w:spacing w:before="0" w:beforeAutospacing="0" w:after="156" w:afterAutospacing="0" w:line="240" w:lineRule="auto"/>
        <w:ind w:left="3184" w:right="0" w:hanging="3184"/>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附件</w:t>
      </w:r>
      <w:r>
        <w:rPr>
          <w:rFonts w:hint="default" w:ascii="Times New Roman" w:hAnsi="Times New Roman" w:cs="Times New Roman"/>
          <w:b w:val="0"/>
          <w:i w:val="0"/>
          <w:caps w:val="0"/>
          <w:color w:val="000000"/>
          <w:spacing w:val="0"/>
          <w:sz w:val="32"/>
          <w:szCs w:val="32"/>
        </w:rPr>
        <w:t>1</w:t>
      </w:r>
    </w:p>
    <w:p>
      <w:pPr>
        <w:pStyle w:val="2"/>
        <w:keepNext w:val="0"/>
        <w:keepLines w:val="0"/>
        <w:widowControl/>
        <w:suppressLineNumbers w:val="0"/>
        <w:spacing w:before="0" w:beforeAutospacing="0" w:after="156" w:afterAutospacing="0" w:line="240" w:lineRule="auto"/>
        <w:ind w:left="0" w:right="0" w:firstLine="0"/>
        <w:jc w:val="center"/>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sz w:val="36"/>
          <w:szCs w:val="36"/>
        </w:rPr>
        <w:t>瓯海区教育局招聘</w:t>
      </w:r>
      <w:r>
        <w:rPr>
          <w:rFonts w:hint="default" w:ascii="Times New Roman" w:hAnsi="Times New Roman" w:cs="Times New Roman"/>
          <w:b/>
          <w:i w:val="0"/>
          <w:caps w:val="0"/>
          <w:color w:val="000000"/>
          <w:spacing w:val="0"/>
          <w:sz w:val="36"/>
          <w:szCs w:val="36"/>
        </w:rPr>
        <w:t>2018</w:t>
      </w:r>
      <w:r>
        <w:rPr>
          <w:rFonts w:hint="eastAsia" w:ascii="宋体" w:hAnsi="宋体" w:eastAsia="宋体" w:cs="宋体"/>
          <w:b/>
          <w:i w:val="0"/>
          <w:caps w:val="0"/>
          <w:color w:val="000000"/>
          <w:spacing w:val="0"/>
          <w:sz w:val="36"/>
          <w:szCs w:val="36"/>
        </w:rPr>
        <w:t>届学前教育优秀毕业生</w:t>
      </w:r>
    </w:p>
    <w:p>
      <w:pPr>
        <w:pStyle w:val="2"/>
        <w:keepNext w:val="0"/>
        <w:keepLines w:val="0"/>
        <w:widowControl/>
        <w:suppressLineNumbers w:val="0"/>
        <w:spacing w:before="0" w:beforeAutospacing="0" w:after="156" w:afterAutospacing="0" w:line="240" w:lineRule="auto"/>
        <w:ind w:left="0" w:right="0" w:firstLine="0"/>
        <w:jc w:val="center"/>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sz w:val="36"/>
          <w:szCs w:val="36"/>
        </w:rPr>
        <w:t>岗位一览表</w:t>
      </w:r>
    </w:p>
    <w:tbl>
      <w:tblPr>
        <w:tblW w:w="934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578"/>
        <w:gridCol w:w="1260"/>
        <w:gridCol w:w="944"/>
        <w:gridCol w:w="2625"/>
        <w:gridCol w:w="29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080" w:hRule="atLeast"/>
        </w:trPr>
        <w:tc>
          <w:tcPr>
            <w:tcW w:w="157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仿宋" w:hAnsi="仿宋" w:eastAsia="仿宋" w:cs="仿宋"/>
                <w:b/>
                <w:i w:val="0"/>
                <w:caps w:val="0"/>
                <w:color w:val="000000"/>
                <w:spacing w:val="0"/>
                <w:sz w:val="28"/>
                <w:szCs w:val="28"/>
              </w:rPr>
              <w:t>招聘对象</w:t>
            </w:r>
          </w:p>
        </w:tc>
        <w:tc>
          <w:tcPr>
            <w:tcW w:w="126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b/>
                <w:i w:val="0"/>
                <w:caps w:val="0"/>
                <w:color w:val="000000"/>
                <w:spacing w:val="0"/>
                <w:sz w:val="28"/>
                <w:szCs w:val="28"/>
              </w:rPr>
              <w:t>学科</w:t>
            </w:r>
          </w:p>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b/>
                <w:i w:val="0"/>
                <w:caps w:val="0"/>
                <w:color w:val="000000"/>
                <w:spacing w:val="0"/>
                <w:sz w:val="28"/>
                <w:szCs w:val="28"/>
              </w:rPr>
              <w:t>岗位</w:t>
            </w:r>
          </w:p>
        </w:tc>
        <w:tc>
          <w:tcPr>
            <w:tcW w:w="944"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b/>
                <w:i w:val="0"/>
                <w:caps w:val="0"/>
                <w:color w:val="000000"/>
                <w:spacing w:val="0"/>
                <w:sz w:val="28"/>
                <w:szCs w:val="28"/>
              </w:rPr>
              <w:t>计划数</w:t>
            </w:r>
          </w:p>
        </w:tc>
        <w:tc>
          <w:tcPr>
            <w:tcW w:w="262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b/>
                <w:i w:val="0"/>
                <w:caps w:val="0"/>
                <w:color w:val="000000"/>
                <w:spacing w:val="0"/>
                <w:sz w:val="28"/>
                <w:szCs w:val="28"/>
              </w:rPr>
              <w:t>专业要求（学历要求本科及以上）</w:t>
            </w:r>
          </w:p>
        </w:tc>
        <w:tc>
          <w:tcPr>
            <w:tcW w:w="294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仿宋" w:hAnsi="仿宋" w:eastAsia="仿宋" w:cs="仿宋"/>
                <w:b/>
                <w:i w:val="0"/>
                <w:caps w:val="0"/>
                <w:color w:val="000000"/>
                <w:spacing w:val="0"/>
                <w:sz w:val="28"/>
                <w:szCs w:val="28"/>
              </w:rPr>
              <w:t>教师资格证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247" w:hRule="atLeast"/>
        </w:trPr>
        <w:tc>
          <w:tcPr>
            <w:tcW w:w="157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仿宋" w:hAnsi="仿宋" w:eastAsia="仿宋" w:cs="仿宋"/>
                <w:b w:val="0"/>
                <w:i w:val="0"/>
                <w:caps w:val="0"/>
                <w:color w:val="000000"/>
                <w:spacing w:val="0"/>
                <w:sz w:val="32"/>
                <w:szCs w:val="32"/>
              </w:rPr>
              <w:t>浙江籍户口</w:t>
            </w:r>
            <w:r>
              <w:rPr>
                <w:rFonts w:hint="default" w:ascii="Times New Roman" w:hAnsi="Times New Roman" w:eastAsia="宋体" w:cs="Times New Roman"/>
                <w:b w:val="0"/>
                <w:i w:val="0"/>
                <w:caps w:val="0"/>
                <w:color w:val="000000"/>
                <w:spacing w:val="0"/>
                <w:sz w:val="32"/>
                <w:szCs w:val="32"/>
              </w:rPr>
              <w:t>2018</w:t>
            </w:r>
            <w:r>
              <w:rPr>
                <w:rFonts w:hint="eastAsia" w:ascii="仿宋" w:hAnsi="仿宋" w:eastAsia="仿宋" w:cs="仿宋"/>
                <w:b w:val="0"/>
                <w:i w:val="0"/>
                <w:caps w:val="0"/>
                <w:color w:val="000000"/>
                <w:spacing w:val="0"/>
                <w:sz w:val="32"/>
                <w:szCs w:val="32"/>
              </w:rPr>
              <w:t>届普通高校师范类学前教育专业毕业生</w:t>
            </w: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仿宋" w:hAnsi="仿宋" w:eastAsia="仿宋" w:cs="仿宋"/>
                <w:b w:val="0"/>
                <w:i w:val="0"/>
                <w:caps w:val="0"/>
                <w:color w:val="000000"/>
                <w:spacing w:val="0"/>
                <w:sz w:val="28"/>
                <w:szCs w:val="28"/>
              </w:rPr>
              <w:t>区职专集团学校学前教育</w:t>
            </w:r>
          </w:p>
        </w:tc>
        <w:tc>
          <w:tcPr>
            <w:tcW w:w="94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8"/>
                <w:szCs w:val="28"/>
              </w:rPr>
              <w:t>1</w:t>
            </w:r>
          </w:p>
        </w:tc>
        <w:tc>
          <w:tcPr>
            <w:tcW w:w="26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1"/>
                <w:szCs w:val="21"/>
              </w:rPr>
            </w:pPr>
            <w:r>
              <w:rPr>
                <w:rFonts w:hint="eastAsia" w:ascii="仿宋" w:hAnsi="仿宋" w:eastAsia="仿宋" w:cs="仿宋"/>
                <w:b w:val="0"/>
                <w:i w:val="0"/>
                <w:caps w:val="0"/>
                <w:color w:val="000000"/>
                <w:spacing w:val="0"/>
                <w:sz w:val="28"/>
                <w:szCs w:val="28"/>
              </w:rPr>
              <w:t>学前教育</w:t>
            </w:r>
          </w:p>
        </w:tc>
        <w:tc>
          <w:tcPr>
            <w:tcW w:w="29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32"/>
                <w:szCs w:val="32"/>
              </w:rPr>
              <w:t>2018</w:t>
            </w:r>
            <w:r>
              <w:rPr>
                <w:rFonts w:hint="eastAsia" w:ascii="仿宋" w:hAnsi="仿宋" w:eastAsia="仿宋" w:cs="仿宋"/>
                <w:b w:val="0"/>
                <w:i w:val="0"/>
                <w:caps w:val="0"/>
                <w:color w:val="000000"/>
                <w:spacing w:val="0"/>
                <w:sz w:val="32"/>
                <w:szCs w:val="32"/>
              </w:rPr>
              <w:t>年</w:t>
            </w:r>
            <w:r>
              <w:rPr>
                <w:rFonts w:hint="default" w:ascii="Times New Roman" w:hAnsi="Times New Roman" w:eastAsia="宋体" w:cs="Times New Roman"/>
                <w:b w:val="0"/>
                <w:i w:val="0"/>
                <w:caps w:val="0"/>
                <w:color w:val="000000"/>
                <w:spacing w:val="0"/>
                <w:sz w:val="32"/>
                <w:szCs w:val="32"/>
              </w:rPr>
              <w:t>7</w:t>
            </w:r>
            <w:r>
              <w:rPr>
                <w:rFonts w:hint="eastAsia" w:ascii="仿宋" w:hAnsi="仿宋" w:eastAsia="仿宋" w:cs="仿宋"/>
                <w:b w:val="0"/>
                <w:i w:val="0"/>
                <w:caps w:val="0"/>
                <w:color w:val="000000"/>
                <w:spacing w:val="0"/>
                <w:sz w:val="32"/>
                <w:szCs w:val="32"/>
              </w:rPr>
              <w:t>月</w:t>
            </w:r>
            <w:r>
              <w:rPr>
                <w:rFonts w:hint="default" w:ascii="Times New Roman" w:hAnsi="Times New Roman" w:eastAsia="宋体" w:cs="Times New Roman"/>
                <w:b w:val="0"/>
                <w:i w:val="0"/>
                <w:caps w:val="0"/>
                <w:color w:val="000000"/>
                <w:spacing w:val="0"/>
                <w:sz w:val="32"/>
                <w:szCs w:val="32"/>
              </w:rPr>
              <w:t>15</w:t>
            </w:r>
            <w:r>
              <w:rPr>
                <w:rFonts w:hint="eastAsia" w:ascii="仿宋" w:hAnsi="仿宋" w:eastAsia="仿宋" w:cs="仿宋"/>
                <w:b w:val="0"/>
                <w:i w:val="0"/>
                <w:caps w:val="0"/>
                <w:color w:val="000000"/>
                <w:spacing w:val="0"/>
                <w:sz w:val="32"/>
                <w:szCs w:val="32"/>
              </w:rPr>
              <w:t>日前同时具备高中、学前教育教师资格证书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195" w:hRule="atLeast"/>
        </w:trPr>
        <w:tc>
          <w:tcPr>
            <w:tcW w:w="157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i w:val="0"/>
                <w:caps w:val="0"/>
                <w:color w:val="000000"/>
                <w:spacing w:val="0"/>
                <w:sz w:val="27"/>
                <w:szCs w:val="27"/>
              </w:rPr>
            </w:pP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仿宋" w:hAnsi="仿宋" w:eastAsia="仿宋" w:cs="仿宋"/>
                <w:b w:val="0"/>
                <w:i w:val="0"/>
                <w:caps w:val="0"/>
                <w:color w:val="000000"/>
                <w:spacing w:val="0"/>
                <w:sz w:val="28"/>
                <w:szCs w:val="28"/>
              </w:rPr>
              <w:t>区教育局下属公办幼儿园学前教育</w:t>
            </w:r>
          </w:p>
        </w:tc>
        <w:tc>
          <w:tcPr>
            <w:tcW w:w="94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8"/>
                <w:szCs w:val="28"/>
              </w:rPr>
              <w:t>6</w:t>
            </w:r>
          </w:p>
        </w:tc>
        <w:tc>
          <w:tcPr>
            <w:tcW w:w="26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1"/>
                <w:szCs w:val="21"/>
              </w:rPr>
            </w:pPr>
            <w:r>
              <w:rPr>
                <w:rFonts w:hint="eastAsia" w:ascii="仿宋" w:hAnsi="仿宋" w:eastAsia="仿宋" w:cs="仿宋"/>
                <w:b w:val="0"/>
                <w:i w:val="0"/>
                <w:caps w:val="0"/>
                <w:color w:val="000000"/>
                <w:spacing w:val="0"/>
                <w:sz w:val="28"/>
                <w:szCs w:val="28"/>
              </w:rPr>
              <w:t>学前教育</w:t>
            </w:r>
          </w:p>
        </w:tc>
        <w:tc>
          <w:tcPr>
            <w:tcW w:w="29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32"/>
                <w:szCs w:val="32"/>
              </w:rPr>
              <w:t>2018</w:t>
            </w:r>
            <w:r>
              <w:rPr>
                <w:rFonts w:hint="eastAsia" w:ascii="仿宋" w:hAnsi="仿宋" w:eastAsia="仿宋" w:cs="仿宋"/>
                <w:b w:val="0"/>
                <w:i w:val="0"/>
                <w:caps w:val="0"/>
                <w:color w:val="000000"/>
                <w:spacing w:val="0"/>
                <w:sz w:val="32"/>
                <w:szCs w:val="32"/>
              </w:rPr>
              <w:t>年</w:t>
            </w:r>
            <w:r>
              <w:rPr>
                <w:rFonts w:hint="default" w:ascii="Times New Roman" w:hAnsi="Times New Roman" w:eastAsia="宋体" w:cs="Times New Roman"/>
                <w:b w:val="0"/>
                <w:i w:val="0"/>
                <w:caps w:val="0"/>
                <w:color w:val="000000"/>
                <w:spacing w:val="0"/>
                <w:sz w:val="32"/>
                <w:szCs w:val="32"/>
              </w:rPr>
              <w:t>7</w:t>
            </w:r>
            <w:r>
              <w:rPr>
                <w:rFonts w:hint="eastAsia" w:ascii="仿宋" w:hAnsi="仿宋" w:eastAsia="仿宋" w:cs="仿宋"/>
                <w:b w:val="0"/>
                <w:i w:val="0"/>
                <w:caps w:val="0"/>
                <w:color w:val="000000"/>
                <w:spacing w:val="0"/>
                <w:sz w:val="32"/>
                <w:szCs w:val="32"/>
              </w:rPr>
              <w:t>月</w:t>
            </w:r>
            <w:r>
              <w:rPr>
                <w:rFonts w:hint="default" w:ascii="Times New Roman" w:hAnsi="Times New Roman" w:eastAsia="宋体" w:cs="Times New Roman"/>
                <w:b w:val="0"/>
                <w:i w:val="0"/>
                <w:caps w:val="0"/>
                <w:color w:val="000000"/>
                <w:spacing w:val="0"/>
                <w:sz w:val="32"/>
                <w:szCs w:val="32"/>
              </w:rPr>
              <w:t>15</w:t>
            </w:r>
            <w:r>
              <w:rPr>
                <w:rFonts w:hint="eastAsia" w:ascii="仿宋" w:hAnsi="仿宋" w:eastAsia="仿宋" w:cs="仿宋"/>
                <w:b w:val="0"/>
                <w:i w:val="0"/>
                <w:caps w:val="0"/>
                <w:color w:val="000000"/>
                <w:spacing w:val="0"/>
                <w:sz w:val="32"/>
                <w:szCs w:val="32"/>
              </w:rPr>
              <w:t>日前取得学前教育教师资格证书</w:t>
            </w:r>
          </w:p>
        </w:tc>
      </w:tr>
    </w:tbl>
    <w:p>
      <w:pPr>
        <w:pStyle w:val="2"/>
        <w:keepNext w:val="0"/>
        <w:keepLines w:val="0"/>
        <w:widowControl/>
        <w:suppressLineNumbers w:val="0"/>
        <w:spacing w:before="0" w:beforeAutospacing="0" w:after="0" w:afterAutospacing="0" w:line="420"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2"/>
        <w:keepNext w:val="0"/>
        <w:keepLines w:val="0"/>
        <w:widowControl/>
        <w:suppressLineNumbers w:val="0"/>
        <w:spacing w:before="0" w:beforeAutospacing="0" w:after="0" w:afterAutospacing="0" w:line="420"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2"/>
        <w:keepNext w:val="0"/>
        <w:keepLines w:val="0"/>
        <w:widowControl/>
        <w:suppressLineNumbers w:val="0"/>
        <w:spacing w:before="0" w:beforeAutospacing="0" w:after="0" w:afterAutospacing="0" w:line="240" w:lineRule="auto"/>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2"/>
        <w:keepNext w:val="0"/>
        <w:keepLines w:val="0"/>
        <w:widowControl/>
        <w:suppressLineNumbers w:val="0"/>
        <w:spacing w:before="0" w:beforeAutospacing="0" w:after="0" w:afterAutospacing="0" w:line="240" w:lineRule="auto"/>
        <w:ind w:left="0" w:right="0" w:firstLine="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附件</w:t>
      </w:r>
      <w:r>
        <w:rPr>
          <w:rFonts w:hint="default" w:ascii="Times New Roman" w:hAnsi="Times New Roman" w:cs="Times New Roman"/>
          <w:b w:val="0"/>
          <w:i w:val="0"/>
          <w:caps w:val="0"/>
          <w:color w:val="000000"/>
          <w:spacing w:val="0"/>
          <w:sz w:val="32"/>
          <w:szCs w:val="32"/>
        </w:rPr>
        <w:t>2                    </w:t>
      </w:r>
    </w:p>
    <w:p>
      <w:pPr>
        <w:pStyle w:val="2"/>
        <w:keepNext w:val="0"/>
        <w:keepLines w:val="0"/>
        <w:widowControl/>
        <w:suppressLineNumbers w:val="0"/>
        <w:spacing w:before="0" w:beforeAutospacing="0" w:after="0" w:afterAutospacing="0" w:line="240" w:lineRule="auto"/>
        <w:ind w:left="0" w:right="0" w:firstLine="473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22"/>
          <w:szCs w:val="22"/>
        </w:rPr>
        <w:t>报名序号（工作人员填写）：</w:t>
      </w:r>
      <w:r>
        <w:rPr>
          <w:rFonts w:hint="default" w:ascii="Times New Roman" w:hAnsi="Times New Roman" w:cs="Times New Roman"/>
          <w:b w:val="0"/>
          <w:i w:val="0"/>
          <w:caps w:val="0"/>
          <w:color w:val="000000"/>
          <w:spacing w:val="0"/>
          <w:sz w:val="22"/>
          <w:szCs w:val="22"/>
        </w:rPr>
        <w:t>___________</w:t>
      </w:r>
    </w:p>
    <w:tbl>
      <w:tblPr>
        <w:tblW w:w="8399" w:type="dxa"/>
        <w:jc w:val="center"/>
        <w:tblInd w:w="62" w:type="dxa"/>
        <w:shd w:val="clear"/>
        <w:tblLayout w:type="fixed"/>
        <w:tblCellMar>
          <w:top w:w="0" w:type="dxa"/>
          <w:left w:w="0" w:type="dxa"/>
          <w:bottom w:w="0" w:type="dxa"/>
          <w:right w:w="0" w:type="dxa"/>
        </w:tblCellMar>
      </w:tblPr>
      <w:tblGrid>
        <w:gridCol w:w="1012"/>
        <w:gridCol w:w="1106"/>
        <w:gridCol w:w="109"/>
        <w:gridCol w:w="660"/>
        <w:gridCol w:w="219"/>
        <w:gridCol w:w="45"/>
        <w:gridCol w:w="241"/>
        <w:gridCol w:w="139"/>
        <w:gridCol w:w="102"/>
        <w:gridCol w:w="241"/>
        <w:gridCol w:w="44"/>
        <w:gridCol w:w="212"/>
        <w:gridCol w:w="241"/>
        <w:gridCol w:w="180"/>
        <w:gridCol w:w="42"/>
        <w:gridCol w:w="43"/>
        <w:gridCol w:w="241"/>
        <w:gridCol w:w="241"/>
        <w:gridCol w:w="44"/>
        <w:gridCol w:w="212"/>
        <w:gridCol w:w="203"/>
        <w:gridCol w:w="45"/>
        <w:gridCol w:w="256"/>
        <w:gridCol w:w="241"/>
        <w:gridCol w:w="248"/>
        <w:gridCol w:w="241"/>
        <w:gridCol w:w="241"/>
        <w:gridCol w:w="152"/>
        <w:gridCol w:w="88"/>
        <w:gridCol w:w="247"/>
        <w:gridCol w:w="999"/>
        <w:gridCol w:w="64"/>
      </w:tblGrid>
      <w:tr>
        <w:tblPrEx>
          <w:shd w:val="clear"/>
          <w:tblLayout w:type="fixed"/>
          <w:tblCellMar>
            <w:top w:w="0" w:type="dxa"/>
            <w:left w:w="0" w:type="dxa"/>
            <w:bottom w:w="0" w:type="dxa"/>
            <w:right w:w="0" w:type="dxa"/>
          </w:tblCellMar>
        </w:tblPrEx>
        <w:trPr>
          <w:trHeight w:val="544" w:hRule="atLeast"/>
          <w:jc w:val="center"/>
        </w:trPr>
        <w:tc>
          <w:tcPr>
            <w:tcW w:w="8335" w:type="dxa"/>
            <w:gridSpan w:val="31"/>
            <w:tcBorders>
              <w:top w:val="nil"/>
              <w:left w:val="nil"/>
              <w:bottom w:val="single" w:color="auto" w:sz="8" w:space="0"/>
              <w:right w:val="nil"/>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color w:val="000000"/>
                <w:sz w:val="36"/>
                <w:szCs w:val="36"/>
              </w:rPr>
              <w:t>瓯海区提前招聘</w:t>
            </w:r>
            <w:r>
              <w:rPr>
                <w:rFonts w:hint="default" w:ascii="Times New Roman" w:hAnsi="Times New Roman" w:cs="Times New Roman"/>
                <w:b/>
                <w:color w:val="000000"/>
                <w:sz w:val="36"/>
                <w:szCs w:val="36"/>
              </w:rPr>
              <w:t>2018</w:t>
            </w:r>
            <w:r>
              <w:rPr>
                <w:rFonts w:hint="eastAsia" w:ascii="宋体" w:hAnsi="宋体" w:eastAsia="宋体" w:cs="宋体"/>
                <w:b/>
                <w:color w:val="000000"/>
                <w:sz w:val="36"/>
                <w:szCs w:val="36"/>
              </w:rPr>
              <w:t>届优秀毕业生报名表</w:t>
            </w:r>
          </w:p>
        </w:tc>
        <w:tc>
          <w:tcPr>
            <w:tcW w:w="64" w:type="dxa"/>
            <w:tcBorders>
              <w:top w:val="nil"/>
              <w:left w:val="nil"/>
              <w:bottom w:val="single" w:color="auto" w:sz="8" w:space="0"/>
              <w:right w:val="nil"/>
            </w:tcBorders>
            <w:shd w:val="cle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Layout w:type="fixed"/>
          <w:tblCellMar>
            <w:top w:w="0" w:type="dxa"/>
            <w:left w:w="0" w:type="dxa"/>
            <w:bottom w:w="0" w:type="dxa"/>
            <w:right w:w="0" w:type="dxa"/>
          </w:tblCellMar>
        </w:tblPrEx>
        <w:trPr>
          <w:trHeight w:val="457" w:hRule="atLeast"/>
          <w:jc w:val="center"/>
        </w:trPr>
        <w:tc>
          <w:tcPr>
            <w:tcW w:w="10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姓</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名</w:t>
            </w:r>
          </w:p>
        </w:tc>
        <w:tc>
          <w:tcPr>
            <w:tcW w:w="11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988"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性别</w:t>
            </w:r>
          </w:p>
        </w:tc>
        <w:tc>
          <w:tcPr>
            <w:tcW w:w="812"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633"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民族</w:t>
            </w:r>
          </w:p>
        </w:tc>
        <w:tc>
          <w:tcPr>
            <w:tcW w:w="1026"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79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出生</w:t>
            </w:r>
            <w:r>
              <w:rPr>
                <w:rFonts w:hint="default" w:ascii="Times New Roman" w:hAnsi="Times New Roman" w:cs="Times New Roman"/>
                <w:color w:val="000000"/>
                <w:sz w:val="18"/>
                <w:szCs w:val="18"/>
              </w:rPr>
              <w:br w:type="textWrapping"/>
            </w:r>
            <w:r>
              <w:rPr>
                <w:rFonts w:hint="eastAsia" w:ascii="宋体" w:hAnsi="宋体" w:eastAsia="宋体" w:cs="宋体"/>
                <w:color w:val="000000"/>
                <w:sz w:val="18"/>
                <w:szCs w:val="18"/>
              </w:rPr>
              <w:t>年月</w:t>
            </w:r>
          </w:p>
        </w:tc>
        <w:tc>
          <w:tcPr>
            <w:tcW w:w="96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063"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一寸正面</w:t>
            </w:r>
          </w:p>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免冠彩照</w:t>
            </w:r>
          </w:p>
        </w:tc>
      </w:tr>
      <w:tr>
        <w:tblPrEx>
          <w:tblLayout w:type="fixed"/>
          <w:tblCellMar>
            <w:top w:w="0" w:type="dxa"/>
            <w:left w:w="0" w:type="dxa"/>
            <w:bottom w:w="0" w:type="dxa"/>
            <w:right w:w="0" w:type="dxa"/>
          </w:tblCellMar>
        </w:tblPrEx>
        <w:trPr>
          <w:trHeight w:val="534" w:hRule="atLeast"/>
          <w:jc w:val="center"/>
        </w:trPr>
        <w:tc>
          <w:tcPr>
            <w:tcW w:w="10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现户口所</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在地</w:t>
            </w:r>
          </w:p>
        </w:tc>
        <w:tc>
          <w:tcPr>
            <w:tcW w:w="11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988"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生源地</w:t>
            </w:r>
          </w:p>
        </w:tc>
        <w:tc>
          <w:tcPr>
            <w:tcW w:w="812"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633"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学历</w:t>
            </w:r>
          </w:p>
        </w:tc>
        <w:tc>
          <w:tcPr>
            <w:tcW w:w="1026"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79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教师资格类别</w:t>
            </w:r>
          </w:p>
        </w:tc>
        <w:tc>
          <w:tcPr>
            <w:tcW w:w="96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063"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495" w:hRule="atLeast"/>
          <w:jc w:val="center"/>
        </w:trPr>
        <w:tc>
          <w:tcPr>
            <w:tcW w:w="10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毕业生类别</w:t>
            </w:r>
          </w:p>
        </w:tc>
        <w:tc>
          <w:tcPr>
            <w:tcW w:w="11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76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126"/>
              <w:jc w:val="center"/>
              <w:rPr>
                <w:rFonts w:hint="default" w:ascii="Times New Roman" w:hAnsi="Times New Roman" w:cs="Times New Roman"/>
                <w:sz w:val="21"/>
                <w:szCs w:val="21"/>
              </w:rPr>
            </w:pPr>
            <w:r>
              <w:rPr>
                <w:rFonts w:hint="eastAsia" w:ascii="宋体" w:hAnsi="宋体" w:eastAsia="宋体" w:cs="宋体"/>
                <w:color w:val="000000"/>
                <w:sz w:val="18"/>
                <w:szCs w:val="18"/>
              </w:rPr>
              <w:t>身份证</w:t>
            </w:r>
          </w:p>
          <w:p>
            <w:pPr>
              <w:pStyle w:val="2"/>
              <w:keepNext w:val="0"/>
              <w:keepLines w:val="0"/>
              <w:widowControl/>
              <w:suppressLineNumbers w:val="0"/>
              <w:spacing w:before="0" w:beforeAutospacing="0" w:after="0" w:afterAutospacing="0" w:line="240" w:lineRule="atLeast"/>
              <w:ind w:left="0" w:right="-126"/>
              <w:jc w:val="center"/>
              <w:rPr>
                <w:rFonts w:hint="default" w:ascii="Times New Roman" w:hAnsi="Times New Roman" w:cs="Times New Roman"/>
                <w:sz w:val="21"/>
                <w:szCs w:val="21"/>
              </w:rPr>
            </w:pPr>
            <w:r>
              <w:rPr>
                <w:rFonts w:hint="eastAsia" w:ascii="宋体" w:hAnsi="宋体" w:eastAsia="宋体" w:cs="宋体"/>
                <w:color w:val="000000"/>
                <w:sz w:val="18"/>
                <w:szCs w:val="18"/>
              </w:rPr>
              <w:t>号</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码</w:t>
            </w:r>
          </w:p>
        </w:tc>
        <w:tc>
          <w:tcPr>
            <w:tcW w:w="264"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5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65"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5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5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063"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505" w:hRule="atLeast"/>
          <w:jc w:val="center"/>
        </w:trPr>
        <w:tc>
          <w:tcPr>
            <w:tcW w:w="10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普通话</w:t>
            </w:r>
          </w:p>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等级</w:t>
            </w:r>
          </w:p>
        </w:tc>
        <w:tc>
          <w:tcPr>
            <w:tcW w:w="2906"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659"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政治面貌</w:t>
            </w:r>
          </w:p>
        </w:tc>
        <w:tc>
          <w:tcPr>
            <w:tcW w:w="1759" w:type="dxa"/>
            <w:gridSpan w:val="9"/>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063"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540" w:hRule="atLeast"/>
          <w:jc w:val="center"/>
        </w:trPr>
        <w:tc>
          <w:tcPr>
            <w:tcW w:w="10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第一学历</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毕业院校</w:t>
            </w:r>
          </w:p>
        </w:tc>
        <w:tc>
          <w:tcPr>
            <w:tcW w:w="2906"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675"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专业</w:t>
            </w:r>
          </w:p>
        </w:tc>
        <w:tc>
          <w:tcPr>
            <w:tcW w:w="984"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424"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毕业时间</w:t>
            </w:r>
          </w:p>
        </w:tc>
        <w:tc>
          <w:tcPr>
            <w:tcW w:w="1398"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540" w:hRule="atLeast"/>
          <w:jc w:val="center"/>
        </w:trPr>
        <w:tc>
          <w:tcPr>
            <w:tcW w:w="10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最高学历</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毕业院校</w:t>
            </w:r>
          </w:p>
        </w:tc>
        <w:tc>
          <w:tcPr>
            <w:tcW w:w="2906"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675"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专业</w:t>
            </w:r>
          </w:p>
        </w:tc>
        <w:tc>
          <w:tcPr>
            <w:tcW w:w="984"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424"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毕业时间</w:t>
            </w:r>
          </w:p>
        </w:tc>
        <w:tc>
          <w:tcPr>
            <w:tcW w:w="1398"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296" w:hRule="atLeast"/>
          <w:jc w:val="center"/>
        </w:trPr>
        <w:tc>
          <w:tcPr>
            <w:tcW w:w="101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家</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庭</w:t>
            </w:r>
          </w:p>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住</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址</w:t>
            </w:r>
          </w:p>
        </w:tc>
        <w:tc>
          <w:tcPr>
            <w:tcW w:w="4565" w:type="dxa"/>
            <w:gridSpan w:val="20"/>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424" w:type="dxa"/>
            <w:gridSpan w:val="7"/>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firstLine="180"/>
              <w:jc w:val="both"/>
              <w:rPr>
                <w:rFonts w:hint="default" w:ascii="Times New Roman" w:hAnsi="Times New Roman" w:cs="Times New Roman"/>
                <w:sz w:val="21"/>
                <w:szCs w:val="21"/>
              </w:rPr>
            </w:pPr>
            <w:r>
              <w:rPr>
                <w:rFonts w:hint="eastAsia" w:ascii="宋体" w:hAnsi="宋体" w:eastAsia="宋体" w:cs="宋体"/>
                <w:color w:val="000000"/>
                <w:sz w:val="18"/>
                <w:szCs w:val="18"/>
              </w:rPr>
              <w:t>联系电话</w:t>
            </w:r>
          </w:p>
        </w:tc>
        <w:tc>
          <w:tcPr>
            <w:tcW w:w="1398"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309" w:hRule="atLeast"/>
          <w:jc w:val="center"/>
        </w:trPr>
        <w:tc>
          <w:tcPr>
            <w:tcW w:w="101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565" w:type="dxa"/>
            <w:gridSpan w:val="20"/>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424" w:type="dxa"/>
            <w:gridSpan w:val="7"/>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34"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64" w:type="dxa"/>
            <w:tcBorders>
              <w:top w:val="nil"/>
              <w:left w:val="nil"/>
              <w:bottom w:val="single" w:color="auto" w:sz="8" w:space="0"/>
              <w:right w:val="nil"/>
            </w:tcBorders>
            <w:shd w:val="cle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Layout w:type="fixed"/>
          <w:tblCellMar>
            <w:top w:w="0" w:type="dxa"/>
            <w:left w:w="0" w:type="dxa"/>
            <w:bottom w:w="0" w:type="dxa"/>
            <w:right w:w="0" w:type="dxa"/>
          </w:tblCellMar>
        </w:tblPrEx>
        <w:trPr>
          <w:trHeight w:val="390" w:hRule="atLeast"/>
          <w:jc w:val="center"/>
        </w:trPr>
        <w:tc>
          <w:tcPr>
            <w:tcW w:w="101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家庭</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成员</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情况</w:t>
            </w:r>
          </w:p>
        </w:tc>
        <w:tc>
          <w:tcPr>
            <w:tcW w:w="121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称谓</w:t>
            </w:r>
          </w:p>
        </w:tc>
        <w:tc>
          <w:tcPr>
            <w:tcW w:w="1691"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姓名</w:t>
            </w:r>
          </w:p>
        </w:tc>
        <w:tc>
          <w:tcPr>
            <w:tcW w:w="1659"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政治面貌</w:t>
            </w:r>
          </w:p>
        </w:tc>
        <w:tc>
          <w:tcPr>
            <w:tcW w:w="2822" w:type="dxa"/>
            <w:gridSpan w:val="1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工作单位</w:t>
            </w:r>
          </w:p>
        </w:tc>
      </w:tr>
      <w:tr>
        <w:tblPrEx>
          <w:tblLayout w:type="fixed"/>
          <w:tblCellMar>
            <w:top w:w="0" w:type="dxa"/>
            <w:left w:w="0" w:type="dxa"/>
            <w:bottom w:w="0" w:type="dxa"/>
            <w:right w:w="0" w:type="dxa"/>
          </w:tblCellMar>
        </w:tblPrEx>
        <w:trPr>
          <w:trHeight w:val="390" w:hRule="atLeast"/>
          <w:jc w:val="center"/>
        </w:trPr>
        <w:tc>
          <w:tcPr>
            <w:tcW w:w="101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1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691"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659"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822" w:type="dxa"/>
            <w:gridSpan w:val="1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390" w:hRule="atLeast"/>
          <w:jc w:val="center"/>
        </w:trPr>
        <w:tc>
          <w:tcPr>
            <w:tcW w:w="101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1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691"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659"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822" w:type="dxa"/>
            <w:gridSpan w:val="1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390" w:hRule="atLeast"/>
          <w:jc w:val="center"/>
        </w:trPr>
        <w:tc>
          <w:tcPr>
            <w:tcW w:w="101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1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691"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659"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822" w:type="dxa"/>
            <w:gridSpan w:val="1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1317" w:hRule="atLeast"/>
          <w:jc w:val="center"/>
        </w:trPr>
        <w:tc>
          <w:tcPr>
            <w:tcW w:w="10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个人</w:t>
            </w:r>
          </w:p>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简历</w:t>
            </w:r>
          </w:p>
        </w:tc>
        <w:tc>
          <w:tcPr>
            <w:tcW w:w="7387" w:type="dxa"/>
            <w:gridSpan w:val="3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1077" w:hRule="atLeast"/>
          <w:jc w:val="center"/>
        </w:trPr>
        <w:tc>
          <w:tcPr>
            <w:tcW w:w="10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奖惩</w:t>
            </w:r>
          </w:p>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情况</w:t>
            </w:r>
          </w:p>
        </w:tc>
        <w:tc>
          <w:tcPr>
            <w:tcW w:w="7387" w:type="dxa"/>
            <w:gridSpan w:val="31"/>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color w:val="000000"/>
                <w:sz w:val="18"/>
                <w:szCs w:val="18"/>
              </w:rPr>
              <w:t>校（院）级及以上优秀毕业生：</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color w:val="000000"/>
                <w:sz w:val="18"/>
                <w:szCs w:val="18"/>
              </w:rPr>
              <w:t>其他主要奖惩：</w:t>
            </w:r>
          </w:p>
        </w:tc>
      </w:tr>
      <w:tr>
        <w:tblPrEx>
          <w:tblLayout w:type="fixed"/>
          <w:tblCellMar>
            <w:top w:w="0" w:type="dxa"/>
            <w:left w:w="0" w:type="dxa"/>
            <w:bottom w:w="0" w:type="dxa"/>
            <w:right w:w="0" w:type="dxa"/>
          </w:tblCellMar>
        </w:tblPrEx>
        <w:trPr>
          <w:trHeight w:val="1634" w:hRule="atLeast"/>
          <w:jc w:val="center"/>
        </w:trPr>
        <w:tc>
          <w:tcPr>
            <w:tcW w:w="10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本人</w:t>
            </w:r>
          </w:p>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承诺</w:t>
            </w:r>
          </w:p>
        </w:tc>
        <w:tc>
          <w:tcPr>
            <w:tcW w:w="2519"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18"/>
                <w:szCs w:val="18"/>
              </w:rPr>
              <w:t>上述填写内容真实完整。如有不实，本人愿承担取消招聘资格的责任。</w:t>
            </w:r>
          </w:p>
          <w:p>
            <w:pPr>
              <w:pStyle w:val="2"/>
              <w:keepNext w:val="0"/>
              <w:keepLines w:val="0"/>
              <w:widowControl/>
              <w:suppressLineNumbers w:val="0"/>
              <w:spacing w:before="0" w:beforeAutospacing="0" w:after="0" w:afterAutospacing="0" w:line="260" w:lineRule="atLeast"/>
              <w:ind w:left="0" w:right="0"/>
              <w:jc w:val="left"/>
              <w:rPr>
                <w:rFonts w:hint="default" w:ascii="Times New Roman" w:hAnsi="Times New Roman" w:cs="Times New Roman"/>
                <w:sz w:val="21"/>
                <w:szCs w:val="21"/>
              </w:rPr>
            </w:pPr>
            <w:r>
              <w:rPr>
                <w:rFonts w:hint="default" w:ascii="Times New Roman" w:hAnsi="Times New Roman" w:cs="Times New Roman"/>
                <w:color w:val="000000"/>
                <w:sz w:val="18"/>
                <w:szCs w:val="18"/>
              </w:rPr>
              <w:t> </w:t>
            </w:r>
          </w:p>
          <w:p>
            <w:pPr>
              <w:pStyle w:val="2"/>
              <w:keepNext w:val="0"/>
              <w:keepLines w:val="0"/>
              <w:widowControl/>
              <w:suppressLineNumbers w:val="0"/>
              <w:spacing w:before="0" w:beforeAutospacing="0" w:after="0" w:afterAutospacing="0" w:line="260" w:lineRule="atLeast"/>
              <w:ind w:left="0" w:right="0" w:firstLine="180"/>
              <w:jc w:val="left"/>
              <w:rPr>
                <w:rFonts w:hint="default" w:ascii="Times New Roman" w:hAnsi="Times New Roman" w:cs="Times New Roman"/>
                <w:sz w:val="21"/>
                <w:szCs w:val="21"/>
              </w:rPr>
            </w:pPr>
            <w:r>
              <w:rPr>
                <w:rFonts w:hint="eastAsia" w:ascii="宋体" w:hAnsi="宋体" w:eastAsia="宋体" w:cs="宋体"/>
                <w:color w:val="000000"/>
                <w:sz w:val="18"/>
                <w:szCs w:val="18"/>
              </w:rPr>
              <w:t>本人签名：</w:t>
            </w:r>
          </w:p>
          <w:p>
            <w:pPr>
              <w:pStyle w:val="2"/>
              <w:keepNext w:val="0"/>
              <w:keepLines w:val="0"/>
              <w:widowControl/>
              <w:suppressLineNumbers w:val="0"/>
              <w:spacing w:before="0" w:beforeAutospacing="0" w:after="0" w:afterAutospacing="0"/>
              <w:ind w:left="0" w:right="0" w:firstLine="1260"/>
              <w:jc w:val="left"/>
              <w:rPr>
                <w:rFonts w:hint="default" w:ascii="Times New Roman" w:hAnsi="Times New Roman" w:cs="Times New Roman"/>
                <w:sz w:val="21"/>
                <w:szCs w:val="21"/>
              </w:rPr>
            </w:pP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日</w:t>
            </w:r>
          </w:p>
        </w:tc>
        <w:tc>
          <w:tcPr>
            <w:tcW w:w="1631" w:type="dxa"/>
            <w:gridSpan w:val="1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资格初审意见（工作人员填写）</w:t>
            </w:r>
          </w:p>
        </w:tc>
        <w:tc>
          <w:tcPr>
            <w:tcW w:w="3237" w:type="dxa"/>
            <w:gridSpan w:val="1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cs="Times New Roman"/>
                <w:color w:val="000000"/>
                <w:sz w:val="18"/>
                <w:szCs w:val="18"/>
              </w:rPr>
              <w:t> </w:t>
            </w:r>
          </w:p>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cs="Times New Roman"/>
                <w:color w:val="000000"/>
                <w:sz w:val="18"/>
                <w:szCs w:val="18"/>
              </w:rPr>
              <w:t>         </w:t>
            </w:r>
          </w:p>
          <w:p>
            <w:pPr>
              <w:pStyle w:val="2"/>
              <w:keepNext w:val="0"/>
              <w:keepLines w:val="0"/>
              <w:widowControl/>
              <w:suppressLineNumbers w:val="0"/>
              <w:spacing w:before="0" w:beforeAutospacing="0" w:after="0" w:afterAutospacing="0"/>
              <w:ind w:left="0" w:right="0" w:firstLine="630"/>
              <w:jc w:val="left"/>
              <w:rPr>
                <w:rFonts w:hint="default" w:ascii="Times New Roman" w:hAnsi="Times New Roman" w:cs="Times New Roman"/>
                <w:sz w:val="21"/>
                <w:szCs w:val="21"/>
              </w:rPr>
            </w:pPr>
            <w:r>
              <w:rPr>
                <w:rFonts w:hint="eastAsia" w:ascii="宋体" w:hAnsi="宋体" w:eastAsia="宋体" w:cs="宋体"/>
                <w:color w:val="000000"/>
                <w:sz w:val="18"/>
                <w:szCs w:val="18"/>
              </w:rPr>
              <w:t>审核人签名：</w:t>
            </w:r>
          </w:p>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日</w:t>
            </w:r>
          </w:p>
        </w:tc>
      </w:tr>
      <w:tr>
        <w:tblPrEx>
          <w:tblLayout w:type="fixed"/>
          <w:tblCellMar>
            <w:top w:w="0" w:type="dxa"/>
            <w:left w:w="0" w:type="dxa"/>
            <w:bottom w:w="0" w:type="dxa"/>
            <w:right w:w="0" w:type="dxa"/>
          </w:tblCellMar>
        </w:tblPrEx>
        <w:trPr>
          <w:trHeight w:val="477" w:hRule="atLeast"/>
          <w:jc w:val="center"/>
        </w:trPr>
        <w:tc>
          <w:tcPr>
            <w:tcW w:w="10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备注</w:t>
            </w:r>
          </w:p>
        </w:tc>
        <w:tc>
          <w:tcPr>
            <w:tcW w:w="7387" w:type="dxa"/>
            <w:gridSpan w:val="3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0" w:hRule="atLeast"/>
          <w:jc w:val="center"/>
        </w:trPr>
        <w:tc>
          <w:tcPr>
            <w:tcW w:w="1012" w:type="dxa"/>
            <w:tcBorders>
              <w:top w:val="nil"/>
              <w:left w:val="nil"/>
              <w:bottom w:val="nil"/>
              <w:right w:val="nil"/>
            </w:tcBorders>
            <w:shd w:val="clear"/>
            <w:vAlign w:val="center"/>
          </w:tcPr>
          <w:p>
            <w:pPr>
              <w:rPr>
                <w:rFonts w:hint="eastAsia" w:ascii="宋体"/>
                <w:sz w:val="24"/>
                <w:szCs w:val="24"/>
              </w:rPr>
            </w:pPr>
          </w:p>
        </w:tc>
        <w:tc>
          <w:tcPr>
            <w:tcW w:w="1106" w:type="dxa"/>
            <w:tcBorders>
              <w:top w:val="nil"/>
              <w:left w:val="nil"/>
              <w:bottom w:val="nil"/>
              <w:right w:val="nil"/>
            </w:tcBorders>
            <w:shd w:val="clear"/>
            <w:vAlign w:val="center"/>
          </w:tcPr>
          <w:p>
            <w:pPr>
              <w:rPr>
                <w:rFonts w:hint="eastAsia" w:ascii="宋体"/>
                <w:sz w:val="24"/>
                <w:szCs w:val="24"/>
              </w:rPr>
            </w:pPr>
          </w:p>
        </w:tc>
        <w:tc>
          <w:tcPr>
            <w:tcW w:w="109" w:type="dxa"/>
            <w:tcBorders>
              <w:top w:val="nil"/>
              <w:left w:val="nil"/>
              <w:bottom w:val="nil"/>
              <w:right w:val="nil"/>
            </w:tcBorders>
            <w:shd w:val="clear"/>
            <w:vAlign w:val="center"/>
          </w:tcPr>
          <w:p>
            <w:pPr>
              <w:rPr>
                <w:rFonts w:hint="eastAsia" w:ascii="宋体"/>
                <w:sz w:val="24"/>
                <w:szCs w:val="24"/>
              </w:rPr>
            </w:pPr>
          </w:p>
        </w:tc>
        <w:tc>
          <w:tcPr>
            <w:tcW w:w="660" w:type="dxa"/>
            <w:tcBorders>
              <w:top w:val="nil"/>
              <w:left w:val="nil"/>
              <w:bottom w:val="nil"/>
              <w:right w:val="nil"/>
            </w:tcBorders>
            <w:shd w:val="clear"/>
            <w:vAlign w:val="center"/>
          </w:tcPr>
          <w:p>
            <w:pPr>
              <w:rPr>
                <w:rFonts w:hint="eastAsia" w:ascii="宋体"/>
                <w:sz w:val="24"/>
                <w:szCs w:val="24"/>
              </w:rPr>
            </w:pPr>
          </w:p>
        </w:tc>
        <w:tc>
          <w:tcPr>
            <w:tcW w:w="219" w:type="dxa"/>
            <w:tcBorders>
              <w:top w:val="nil"/>
              <w:left w:val="nil"/>
              <w:bottom w:val="nil"/>
              <w:right w:val="nil"/>
            </w:tcBorders>
            <w:shd w:val="clear"/>
            <w:vAlign w:val="center"/>
          </w:tcPr>
          <w:p>
            <w:pPr>
              <w:rPr>
                <w:rFonts w:hint="eastAsia" w:ascii="宋体"/>
                <w:sz w:val="24"/>
                <w:szCs w:val="24"/>
              </w:rPr>
            </w:pPr>
          </w:p>
        </w:tc>
        <w:tc>
          <w:tcPr>
            <w:tcW w:w="45" w:type="dxa"/>
            <w:tcBorders>
              <w:top w:val="nil"/>
              <w:left w:val="nil"/>
              <w:bottom w:val="nil"/>
              <w:right w:val="nil"/>
            </w:tcBorders>
            <w:shd w:val="clear"/>
            <w:vAlign w:val="center"/>
          </w:tcPr>
          <w:p>
            <w:pPr>
              <w:rPr>
                <w:rFonts w:hint="eastAsia" w:ascii="宋体"/>
                <w:sz w:val="24"/>
                <w:szCs w:val="24"/>
              </w:rPr>
            </w:pPr>
          </w:p>
        </w:tc>
        <w:tc>
          <w:tcPr>
            <w:tcW w:w="241" w:type="dxa"/>
            <w:tcBorders>
              <w:top w:val="nil"/>
              <w:left w:val="nil"/>
              <w:bottom w:val="nil"/>
              <w:right w:val="nil"/>
            </w:tcBorders>
            <w:shd w:val="clear"/>
            <w:vAlign w:val="center"/>
          </w:tcPr>
          <w:p>
            <w:pPr>
              <w:rPr>
                <w:rFonts w:hint="eastAsia" w:ascii="宋体"/>
                <w:sz w:val="24"/>
                <w:szCs w:val="24"/>
              </w:rPr>
            </w:pPr>
          </w:p>
        </w:tc>
        <w:tc>
          <w:tcPr>
            <w:tcW w:w="139" w:type="dxa"/>
            <w:tcBorders>
              <w:top w:val="nil"/>
              <w:left w:val="nil"/>
              <w:bottom w:val="nil"/>
              <w:right w:val="nil"/>
            </w:tcBorders>
            <w:shd w:val="clear"/>
            <w:vAlign w:val="center"/>
          </w:tcPr>
          <w:p>
            <w:pPr>
              <w:rPr>
                <w:rFonts w:hint="eastAsia" w:ascii="宋体"/>
                <w:sz w:val="24"/>
                <w:szCs w:val="24"/>
              </w:rPr>
            </w:pPr>
          </w:p>
        </w:tc>
        <w:tc>
          <w:tcPr>
            <w:tcW w:w="102" w:type="dxa"/>
            <w:tcBorders>
              <w:top w:val="nil"/>
              <w:left w:val="nil"/>
              <w:bottom w:val="nil"/>
              <w:right w:val="nil"/>
            </w:tcBorders>
            <w:shd w:val="clear"/>
            <w:vAlign w:val="center"/>
          </w:tcPr>
          <w:p>
            <w:pPr>
              <w:rPr>
                <w:rFonts w:hint="eastAsia" w:ascii="宋体"/>
                <w:sz w:val="24"/>
                <w:szCs w:val="24"/>
              </w:rPr>
            </w:pPr>
          </w:p>
        </w:tc>
        <w:tc>
          <w:tcPr>
            <w:tcW w:w="241" w:type="dxa"/>
            <w:tcBorders>
              <w:top w:val="nil"/>
              <w:left w:val="nil"/>
              <w:bottom w:val="nil"/>
              <w:right w:val="nil"/>
            </w:tcBorders>
            <w:shd w:val="clear"/>
            <w:vAlign w:val="center"/>
          </w:tcPr>
          <w:p>
            <w:pPr>
              <w:rPr>
                <w:rFonts w:hint="eastAsia" w:ascii="宋体"/>
                <w:sz w:val="24"/>
                <w:szCs w:val="24"/>
              </w:rPr>
            </w:pPr>
          </w:p>
        </w:tc>
        <w:tc>
          <w:tcPr>
            <w:tcW w:w="44" w:type="dxa"/>
            <w:tcBorders>
              <w:top w:val="nil"/>
              <w:left w:val="nil"/>
              <w:bottom w:val="nil"/>
              <w:right w:val="nil"/>
            </w:tcBorders>
            <w:shd w:val="clear"/>
            <w:vAlign w:val="center"/>
          </w:tcPr>
          <w:p>
            <w:pPr>
              <w:rPr>
                <w:rFonts w:hint="eastAsia" w:ascii="宋体"/>
                <w:sz w:val="24"/>
                <w:szCs w:val="24"/>
              </w:rPr>
            </w:pPr>
          </w:p>
        </w:tc>
        <w:tc>
          <w:tcPr>
            <w:tcW w:w="212" w:type="dxa"/>
            <w:tcBorders>
              <w:top w:val="nil"/>
              <w:left w:val="nil"/>
              <w:bottom w:val="nil"/>
              <w:right w:val="nil"/>
            </w:tcBorders>
            <w:shd w:val="clear"/>
            <w:vAlign w:val="center"/>
          </w:tcPr>
          <w:p>
            <w:pPr>
              <w:rPr>
                <w:rFonts w:hint="eastAsia" w:ascii="宋体"/>
                <w:sz w:val="24"/>
                <w:szCs w:val="24"/>
              </w:rPr>
            </w:pPr>
          </w:p>
        </w:tc>
        <w:tc>
          <w:tcPr>
            <w:tcW w:w="241" w:type="dxa"/>
            <w:tcBorders>
              <w:top w:val="nil"/>
              <w:left w:val="nil"/>
              <w:bottom w:val="nil"/>
              <w:right w:val="nil"/>
            </w:tcBorders>
            <w:shd w:val="clear"/>
            <w:vAlign w:val="center"/>
          </w:tcPr>
          <w:p>
            <w:pPr>
              <w:rPr>
                <w:rFonts w:hint="eastAsia" w:ascii="宋体"/>
                <w:sz w:val="24"/>
                <w:szCs w:val="24"/>
              </w:rPr>
            </w:pPr>
          </w:p>
        </w:tc>
        <w:tc>
          <w:tcPr>
            <w:tcW w:w="180" w:type="dxa"/>
            <w:tcBorders>
              <w:top w:val="nil"/>
              <w:left w:val="nil"/>
              <w:bottom w:val="nil"/>
              <w:right w:val="nil"/>
            </w:tcBorders>
            <w:shd w:val="clear"/>
            <w:vAlign w:val="center"/>
          </w:tcPr>
          <w:p>
            <w:pPr>
              <w:rPr>
                <w:rFonts w:hint="eastAsia" w:ascii="宋体"/>
                <w:sz w:val="24"/>
                <w:szCs w:val="24"/>
              </w:rPr>
            </w:pPr>
          </w:p>
        </w:tc>
        <w:tc>
          <w:tcPr>
            <w:tcW w:w="42" w:type="dxa"/>
            <w:tcBorders>
              <w:top w:val="nil"/>
              <w:left w:val="nil"/>
              <w:bottom w:val="nil"/>
              <w:right w:val="nil"/>
            </w:tcBorders>
            <w:shd w:val="clear"/>
            <w:vAlign w:val="center"/>
          </w:tcPr>
          <w:p>
            <w:pPr>
              <w:rPr>
                <w:rFonts w:hint="eastAsia" w:ascii="宋体"/>
                <w:sz w:val="24"/>
                <w:szCs w:val="24"/>
              </w:rPr>
            </w:pPr>
          </w:p>
        </w:tc>
        <w:tc>
          <w:tcPr>
            <w:tcW w:w="43" w:type="dxa"/>
            <w:tcBorders>
              <w:top w:val="nil"/>
              <w:left w:val="nil"/>
              <w:bottom w:val="nil"/>
              <w:right w:val="nil"/>
            </w:tcBorders>
            <w:shd w:val="clear"/>
            <w:vAlign w:val="center"/>
          </w:tcPr>
          <w:p>
            <w:pPr>
              <w:rPr>
                <w:rFonts w:hint="eastAsia" w:ascii="宋体"/>
                <w:sz w:val="24"/>
                <w:szCs w:val="24"/>
              </w:rPr>
            </w:pPr>
          </w:p>
        </w:tc>
        <w:tc>
          <w:tcPr>
            <w:tcW w:w="241" w:type="dxa"/>
            <w:tcBorders>
              <w:top w:val="nil"/>
              <w:left w:val="nil"/>
              <w:bottom w:val="nil"/>
              <w:right w:val="nil"/>
            </w:tcBorders>
            <w:shd w:val="clear"/>
            <w:vAlign w:val="center"/>
          </w:tcPr>
          <w:p>
            <w:pPr>
              <w:rPr>
                <w:rFonts w:hint="eastAsia" w:ascii="宋体"/>
                <w:sz w:val="24"/>
                <w:szCs w:val="24"/>
              </w:rPr>
            </w:pPr>
          </w:p>
        </w:tc>
        <w:tc>
          <w:tcPr>
            <w:tcW w:w="241" w:type="dxa"/>
            <w:tcBorders>
              <w:top w:val="nil"/>
              <w:left w:val="nil"/>
              <w:bottom w:val="nil"/>
              <w:right w:val="nil"/>
            </w:tcBorders>
            <w:shd w:val="clear"/>
            <w:vAlign w:val="center"/>
          </w:tcPr>
          <w:p>
            <w:pPr>
              <w:rPr>
                <w:rFonts w:hint="eastAsia" w:ascii="宋体"/>
                <w:sz w:val="24"/>
                <w:szCs w:val="24"/>
              </w:rPr>
            </w:pPr>
          </w:p>
        </w:tc>
        <w:tc>
          <w:tcPr>
            <w:tcW w:w="44" w:type="dxa"/>
            <w:tcBorders>
              <w:top w:val="nil"/>
              <w:left w:val="nil"/>
              <w:bottom w:val="nil"/>
              <w:right w:val="nil"/>
            </w:tcBorders>
            <w:shd w:val="clear"/>
            <w:vAlign w:val="center"/>
          </w:tcPr>
          <w:p>
            <w:pPr>
              <w:rPr>
                <w:rFonts w:hint="eastAsia" w:ascii="宋体"/>
                <w:sz w:val="24"/>
                <w:szCs w:val="24"/>
              </w:rPr>
            </w:pPr>
          </w:p>
        </w:tc>
        <w:tc>
          <w:tcPr>
            <w:tcW w:w="212" w:type="dxa"/>
            <w:tcBorders>
              <w:top w:val="nil"/>
              <w:left w:val="nil"/>
              <w:bottom w:val="nil"/>
              <w:right w:val="nil"/>
            </w:tcBorders>
            <w:shd w:val="clear"/>
            <w:vAlign w:val="center"/>
          </w:tcPr>
          <w:p>
            <w:pPr>
              <w:rPr>
                <w:rFonts w:hint="eastAsia" w:ascii="宋体"/>
                <w:sz w:val="24"/>
                <w:szCs w:val="24"/>
              </w:rPr>
            </w:pPr>
          </w:p>
        </w:tc>
        <w:tc>
          <w:tcPr>
            <w:tcW w:w="203" w:type="dxa"/>
            <w:tcBorders>
              <w:top w:val="nil"/>
              <w:left w:val="nil"/>
              <w:bottom w:val="nil"/>
              <w:right w:val="nil"/>
            </w:tcBorders>
            <w:shd w:val="clear"/>
            <w:vAlign w:val="center"/>
          </w:tcPr>
          <w:p>
            <w:pPr>
              <w:rPr>
                <w:rFonts w:hint="eastAsia" w:ascii="宋体"/>
                <w:sz w:val="24"/>
                <w:szCs w:val="24"/>
              </w:rPr>
            </w:pPr>
          </w:p>
        </w:tc>
        <w:tc>
          <w:tcPr>
            <w:tcW w:w="45" w:type="dxa"/>
            <w:tcBorders>
              <w:top w:val="nil"/>
              <w:left w:val="nil"/>
              <w:bottom w:val="nil"/>
              <w:right w:val="nil"/>
            </w:tcBorders>
            <w:shd w:val="clear"/>
            <w:vAlign w:val="center"/>
          </w:tcPr>
          <w:p>
            <w:pPr>
              <w:rPr>
                <w:rFonts w:hint="eastAsia" w:ascii="宋体"/>
                <w:sz w:val="24"/>
                <w:szCs w:val="24"/>
              </w:rPr>
            </w:pPr>
          </w:p>
        </w:tc>
        <w:tc>
          <w:tcPr>
            <w:tcW w:w="256" w:type="dxa"/>
            <w:tcBorders>
              <w:top w:val="nil"/>
              <w:left w:val="nil"/>
              <w:bottom w:val="nil"/>
              <w:right w:val="nil"/>
            </w:tcBorders>
            <w:shd w:val="clear"/>
            <w:vAlign w:val="center"/>
          </w:tcPr>
          <w:p>
            <w:pPr>
              <w:rPr>
                <w:rFonts w:hint="eastAsia" w:ascii="宋体"/>
                <w:sz w:val="24"/>
                <w:szCs w:val="24"/>
              </w:rPr>
            </w:pPr>
          </w:p>
        </w:tc>
        <w:tc>
          <w:tcPr>
            <w:tcW w:w="241" w:type="dxa"/>
            <w:tcBorders>
              <w:top w:val="nil"/>
              <w:left w:val="nil"/>
              <w:bottom w:val="nil"/>
              <w:right w:val="nil"/>
            </w:tcBorders>
            <w:shd w:val="clear"/>
            <w:vAlign w:val="center"/>
          </w:tcPr>
          <w:p>
            <w:pPr>
              <w:rPr>
                <w:rFonts w:hint="eastAsia" w:ascii="宋体"/>
                <w:sz w:val="24"/>
                <w:szCs w:val="24"/>
              </w:rPr>
            </w:pPr>
          </w:p>
        </w:tc>
        <w:tc>
          <w:tcPr>
            <w:tcW w:w="248" w:type="dxa"/>
            <w:tcBorders>
              <w:top w:val="nil"/>
              <w:left w:val="nil"/>
              <w:bottom w:val="nil"/>
              <w:right w:val="nil"/>
            </w:tcBorders>
            <w:shd w:val="clear"/>
            <w:vAlign w:val="center"/>
          </w:tcPr>
          <w:p>
            <w:pPr>
              <w:rPr>
                <w:rFonts w:hint="eastAsia" w:ascii="宋体"/>
                <w:sz w:val="24"/>
                <w:szCs w:val="24"/>
              </w:rPr>
            </w:pPr>
          </w:p>
        </w:tc>
        <w:tc>
          <w:tcPr>
            <w:tcW w:w="241" w:type="dxa"/>
            <w:tcBorders>
              <w:top w:val="nil"/>
              <w:left w:val="nil"/>
              <w:bottom w:val="nil"/>
              <w:right w:val="nil"/>
            </w:tcBorders>
            <w:shd w:val="clear"/>
            <w:vAlign w:val="center"/>
          </w:tcPr>
          <w:p>
            <w:pPr>
              <w:rPr>
                <w:rFonts w:hint="eastAsia" w:ascii="宋体"/>
                <w:sz w:val="24"/>
                <w:szCs w:val="24"/>
              </w:rPr>
            </w:pPr>
          </w:p>
        </w:tc>
        <w:tc>
          <w:tcPr>
            <w:tcW w:w="241" w:type="dxa"/>
            <w:tcBorders>
              <w:top w:val="nil"/>
              <w:left w:val="nil"/>
              <w:bottom w:val="nil"/>
              <w:right w:val="nil"/>
            </w:tcBorders>
            <w:shd w:val="clear"/>
            <w:vAlign w:val="center"/>
          </w:tcPr>
          <w:p>
            <w:pPr>
              <w:rPr>
                <w:rFonts w:hint="eastAsia" w:ascii="宋体"/>
                <w:sz w:val="24"/>
                <w:szCs w:val="24"/>
              </w:rPr>
            </w:pPr>
          </w:p>
        </w:tc>
        <w:tc>
          <w:tcPr>
            <w:tcW w:w="152" w:type="dxa"/>
            <w:tcBorders>
              <w:top w:val="nil"/>
              <w:left w:val="nil"/>
              <w:bottom w:val="nil"/>
              <w:right w:val="nil"/>
            </w:tcBorders>
            <w:shd w:val="clear"/>
            <w:vAlign w:val="center"/>
          </w:tcPr>
          <w:p>
            <w:pPr>
              <w:rPr>
                <w:rFonts w:hint="eastAsia" w:ascii="宋体"/>
                <w:sz w:val="24"/>
                <w:szCs w:val="24"/>
              </w:rPr>
            </w:pPr>
          </w:p>
        </w:tc>
        <w:tc>
          <w:tcPr>
            <w:tcW w:w="88" w:type="dxa"/>
            <w:tcBorders>
              <w:top w:val="nil"/>
              <w:left w:val="nil"/>
              <w:bottom w:val="nil"/>
              <w:right w:val="nil"/>
            </w:tcBorders>
            <w:shd w:val="clear"/>
            <w:vAlign w:val="center"/>
          </w:tcPr>
          <w:p>
            <w:pPr>
              <w:rPr>
                <w:rFonts w:hint="eastAsia" w:ascii="宋体"/>
                <w:sz w:val="24"/>
                <w:szCs w:val="24"/>
              </w:rPr>
            </w:pPr>
          </w:p>
        </w:tc>
        <w:tc>
          <w:tcPr>
            <w:tcW w:w="247" w:type="dxa"/>
            <w:tcBorders>
              <w:top w:val="nil"/>
              <w:left w:val="nil"/>
              <w:bottom w:val="nil"/>
              <w:right w:val="nil"/>
            </w:tcBorders>
            <w:shd w:val="clear"/>
            <w:vAlign w:val="center"/>
          </w:tcPr>
          <w:p>
            <w:pPr>
              <w:rPr>
                <w:rFonts w:hint="eastAsia" w:ascii="宋体"/>
                <w:sz w:val="24"/>
                <w:szCs w:val="24"/>
              </w:rPr>
            </w:pPr>
          </w:p>
        </w:tc>
        <w:tc>
          <w:tcPr>
            <w:tcW w:w="999" w:type="dxa"/>
            <w:tcBorders>
              <w:top w:val="nil"/>
              <w:left w:val="nil"/>
              <w:bottom w:val="nil"/>
              <w:right w:val="nil"/>
            </w:tcBorders>
            <w:shd w:val="clear"/>
            <w:vAlign w:val="center"/>
          </w:tcPr>
          <w:p>
            <w:pPr>
              <w:rPr>
                <w:rFonts w:hint="eastAsia" w:ascii="宋体"/>
                <w:sz w:val="24"/>
                <w:szCs w:val="24"/>
              </w:rPr>
            </w:pPr>
          </w:p>
        </w:tc>
        <w:tc>
          <w:tcPr>
            <w:tcW w:w="64" w:type="dxa"/>
            <w:tcBorders>
              <w:top w:val="nil"/>
              <w:left w:val="nil"/>
              <w:bottom w:val="nil"/>
              <w:right w:val="nil"/>
            </w:tcBorders>
            <w:shd w:val="clear"/>
            <w:vAlign w:val="center"/>
          </w:tcPr>
          <w:p>
            <w:pPr>
              <w:rPr>
                <w:rFonts w:hint="eastAsia" w:ascii="宋体"/>
                <w:sz w:val="24"/>
                <w:szCs w:val="24"/>
              </w:rPr>
            </w:pPr>
          </w:p>
        </w:tc>
      </w:tr>
    </w:tbl>
    <w:p>
      <w:pPr>
        <w:pStyle w:val="2"/>
        <w:keepNext w:val="0"/>
        <w:keepLines w:val="0"/>
        <w:widowControl/>
        <w:suppressLineNumbers w:val="0"/>
        <w:spacing w:before="156" w:beforeAutospacing="0" w:after="0" w:afterAutospacing="0" w:line="240" w:lineRule="atLeast"/>
        <w:ind w:left="0" w:right="0" w:firstLine="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18"/>
          <w:szCs w:val="18"/>
        </w:rPr>
        <w:t>注：</w:t>
      </w:r>
      <w:r>
        <w:rPr>
          <w:rFonts w:hint="default" w:ascii="Times New Roman" w:hAnsi="Times New Roman" w:cs="Times New Roman"/>
          <w:b w:val="0"/>
          <w:i w:val="0"/>
          <w:caps w:val="0"/>
          <w:color w:val="000000"/>
          <w:spacing w:val="0"/>
          <w:sz w:val="18"/>
          <w:szCs w:val="18"/>
        </w:rPr>
        <w:t>1.</w:t>
      </w:r>
      <w:r>
        <w:rPr>
          <w:rFonts w:hint="eastAsia" w:ascii="宋体" w:hAnsi="宋体" w:eastAsia="宋体" w:cs="宋体"/>
          <w:b w:val="0"/>
          <w:i w:val="0"/>
          <w:caps w:val="0"/>
          <w:color w:val="000000"/>
          <w:spacing w:val="0"/>
          <w:sz w:val="18"/>
          <w:szCs w:val="18"/>
        </w:rPr>
        <w:t>本表填写内容必须真实完整，要求统一用</w:t>
      </w:r>
      <w:r>
        <w:rPr>
          <w:rFonts w:hint="default" w:ascii="Times New Roman" w:hAnsi="Times New Roman" w:cs="Times New Roman"/>
          <w:b w:val="0"/>
          <w:i w:val="0"/>
          <w:caps w:val="0"/>
          <w:color w:val="000000"/>
          <w:spacing w:val="0"/>
          <w:sz w:val="18"/>
          <w:szCs w:val="18"/>
        </w:rPr>
        <w:t>A4</w:t>
      </w:r>
      <w:r>
        <w:rPr>
          <w:rFonts w:hint="eastAsia" w:ascii="宋体" w:hAnsi="宋体" w:eastAsia="宋体" w:cs="宋体"/>
          <w:b w:val="0"/>
          <w:i w:val="0"/>
          <w:caps w:val="0"/>
          <w:color w:val="000000"/>
          <w:spacing w:val="0"/>
          <w:sz w:val="18"/>
          <w:szCs w:val="18"/>
        </w:rPr>
        <w:t>纸打印。</w:t>
      </w:r>
    </w:p>
    <w:p>
      <w:pPr>
        <w:pStyle w:val="2"/>
        <w:keepNext w:val="0"/>
        <w:keepLines w:val="0"/>
        <w:widowControl/>
        <w:suppressLineNumbers w:val="0"/>
        <w:spacing w:before="0" w:beforeAutospacing="0" w:after="0" w:afterAutospacing="0" w:line="240" w:lineRule="auto"/>
        <w:ind w:left="0" w:right="0" w:firstLine="36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18"/>
          <w:szCs w:val="18"/>
        </w:rPr>
        <w:t>2. “</w:t>
      </w:r>
      <w:r>
        <w:rPr>
          <w:rFonts w:hint="eastAsia" w:ascii="宋体" w:hAnsi="宋体" w:eastAsia="宋体" w:cs="宋体"/>
          <w:b w:val="0"/>
          <w:i w:val="0"/>
          <w:caps w:val="0"/>
          <w:color w:val="000000"/>
          <w:spacing w:val="0"/>
          <w:sz w:val="18"/>
          <w:szCs w:val="18"/>
        </w:rPr>
        <w:t>毕业生类别</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一栏填写应届师范、应届非师范</w:t>
      </w:r>
      <w:r>
        <w:rPr>
          <w:rFonts w:hint="default" w:ascii="Times New Roman" w:hAnsi="Times New Roman" w:cs="Times New Roman"/>
          <w:b w:val="0"/>
          <w:i w:val="0"/>
          <w:caps w:val="0"/>
          <w:color w:val="000000"/>
          <w:spacing w:val="0"/>
          <w:sz w:val="18"/>
          <w:szCs w:val="18"/>
        </w:rPr>
        <w:t> </w:t>
      </w:r>
      <w:r>
        <w:rPr>
          <w:rFonts w:hint="eastAsia" w:ascii="宋体" w:hAnsi="宋体" w:eastAsia="宋体" w:cs="宋体"/>
          <w:b w:val="0"/>
          <w:i w:val="0"/>
          <w:caps w:val="0"/>
          <w:color w:val="000000"/>
          <w:spacing w:val="0"/>
          <w:sz w:val="18"/>
          <w:szCs w:val="18"/>
        </w:rPr>
        <w:t>；</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户口所在地</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一栏填写各县（市、区）名称；</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个人简历</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一栏从初中开始填写；</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奖惩情况</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一栏中校（院）优及以上毕业生需注明省优、校优或院优等。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81CED"/>
    <w:rsid w:val="6D481C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2017-12-19T10:54:00Z</dcterms:created>
  <dc:creator>水无鱼</dc:creator>
  <cp:lastModifiedBy>水无鱼</cp:lastModifiedBy>
  <dcterms:modified xsi:type="dcterms:W3CDTF">2017-12-19T11:01:02Z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