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804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047"/>
        <w:gridCol w:w="87"/>
        <w:gridCol w:w="1134"/>
        <w:gridCol w:w="1134"/>
        <w:gridCol w:w="1134"/>
        <w:gridCol w:w="709"/>
        <w:gridCol w:w="425"/>
        <w:gridCol w:w="709"/>
        <w:gridCol w:w="425"/>
        <w:gridCol w:w="992"/>
        <w:gridCol w:w="1134"/>
        <w:gridCol w:w="11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0804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eastAsia="黑体" w:cs="黑体"/>
                <w:sz w:val="36"/>
                <w:szCs w:val="36"/>
              </w:rPr>
              <w:t>应聘报名表（非应届生专用）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26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应聘单位：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54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afterLines="50" w:line="360" w:lineRule="exact"/>
              <w:jc w:val="righ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应聘岗位：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（严格参照公告岗位填写）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个人基本信息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贴照片处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婚育情况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户籍性质</w:t>
            </w:r>
          </w:p>
        </w:tc>
        <w:tc>
          <w:tcPr>
            <w:tcW w:w="552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□杭州城镇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□杭州农村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□外地城镇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□外地农村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址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基础学历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现工作概况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务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后续学历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FF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15"/>
              </w:rPr>
              <w:t>职称取得时间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FF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15"/>
              </w:rPr>
              <w:t>职称聘用时间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现工作单位级别</w:t>
            </w:r>
          </w:p>
        </w:tc>
        <w:tc>
          <w:tcPr>
            <w:tcW w:w="3402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备用号码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特长爱好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QQ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码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学习培训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学校（大学）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/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实习或进修单位</w:t>
            </w:r>
          </w:p>
        </w:tc>
        <w:tc>
          <w:tcPr>
            <w:tcW w:w="3701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内容描述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职务职称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离职原因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0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以上工作期间取得的奖励或处分情况，请提供相关材料。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工作经历以劳动（聘用）合同以及社保记录为准。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家庭情况</w:t>
            </w: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配偶姓名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5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务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4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本人承诺所提供的一切信息、资料真实有效，否则，一切责任自负。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签名：</w:t>
            </w:r>
          </w:p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>
      <w:bookmarkStart w:id="0" w:name="_GoBack"/>
      <w:bookmarkEnd w:id="0"/>
    </w:p>
    <w:sectPr>
      <w:pgSz w:w="11906" w:h="16838"/>
      <w:pgMar w:top="737" w:right="737" w:bottom="737" w:left="73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E1883"/>
    <w:rsid w:val="25EE18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2017-07-11T00:02:00Z</dcterms:created>
  <dc:creator>Administrator</dc:creator>
  <cp:lastModifiedBy>Administrator</cp:lastModifiedBy>
  <dcterms:modified xsi:type="dcterms:W3CDTF">2017-07-11T00:02:32Z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