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50" w:rsidRDefault="00BF3B50" w:rsidP="0011690C">
      <w:pPr>
        <w:spacing w:line="560" w:lineRule="exact"/>
        <w:jc w:val="left"/>
        <w:rPr>
          <w:rFonts w:ascii="楷体_GB2312" w:eastAsia="楷体_GB2312" w:hAnsi="Verdana"/>
          <w:color w:val="000000"/>
          <w:sz w:val="44"/>
          <w:szCs w:val="44"/>
        </w:rPr>
      </w:pPr>
      <w:r w:rsidRPr="00273FD6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  <w:r w:rsidRPr="00273FD6">
        <w:rPr>
          <w:rFonts w:ascii="黑体" w:eastAsia="黑体" w:hAnsi="黑体" w:hint="eastAsia"/>
          <w:color w:val="000000"/>
          <w:sz w:val="32"/>
          <w:szCs w:val="32"/>
        </w:rPr>
        <w:t xml:space="preserve"> </w:t>
      </w:r>
      <w:r>
        <w:rPr>
          <w:rFonts w:ascii="楷体_GB2312" w:eastAsia="楷体_GB2312" w:hAnsi="Verdana" w:hint="eastAsia"/>
          <w:color w:val="000000"/>
          <w:sz w:val="44"/>
          <w:szCs w:val="44"/>
        </w:rPr>
        <w:t xml:space="preserve">             </w:t>
      </w:r>
    </w:p>
    <w:p w:rsidR="00BF3B50" w:rsidRDefault="00BF3B50" w:rsidP="0011690C">
      <w:pPr>
        <w:spacing w:line="560" w:lineRule="exact"/>
        <w:jc w:val="center"/>
        <w:rPr>
          <w:rFonts w:ascii="楷体_GB2312" w:eastAsia="楷体_GB2312" w:hAnsi="Verdana"/>
          <w:color w:val="000000"/>
          <w:sz w:val="44"/>
          <w:szCs w:val="44"/>
        </w:rPr>
      </w:pPr>
      <w:r>
        <w:rPr>
          <w:rFonts w:ascii="楷体_GB2312" w:eastAsia="楷体_GB2312" w:hAnsi="Verdana" w:hint="eastAsia"/>
          <w:color w:val="000000"/>
          <w:sz w:val="44"/>
          <w:szCs w:val="44"/>
        </w:rPr>
        <w:t>绍兴市轨道交通集团有限公司</w:t>
      </w:r>
    </w:p>
    <w:p w:rsidR="00BF3B50" w:rsidRDefault="00BF3B50" w:rsidP="00927E48">
      <w:pPr>
        <w:spacing w:line="460" w:lineRule="exact"/>
        <w:jc w:val="center"/>
        <w:rPr>
          <w:rFonts w:ascii="楷体_GB2312" w:eastAsia="楷体_GB2312" w:hAnsi="Verdana"/>
          <w:color w:val="000000"/>
          <w:sz w:val="44"/>
          <w:szCs w:val="44"/>
        </w:rPr>
      </w:pPr>
      <w:r w:rsidRPr="00C47E4B">
        <w:rPr>
          <w:rFonts w:ascii="楷体_GB2312" w:eastAsia="楷体_GB2312" w:hAnsi="Verdana" w:hint="eastAsia"/>
          <w:color w:val="000000"/>
          <w:sz w:val="44"/>
          <w:szCs w:val="44"/>
        </w:rPr>
        <w:t>招聘需求</w:t>
      </w:r>
      <w:r>
        <w:rPr>
          <w:rFonts w:ascii="楷体_GB2312" w:eastAsia="楷体_GB2312" w:hAnsi="Verdana" w:hint="eastAsia"/>
          <w:color w:val="000000"/>
          <w:sz w:val="44"/>
          <w:szCs w:val="44"/>
        </w:rPr>
        <w:t>表（试验段开工）</w:t>
      </w:r>
    </w:p>
    <w:p w:rsidR="00BF3B50" w:rsidRPr="00273FD6" w:rsidRDefault="00BF3B50" w:rsidP="0011690C">
      <w:pPr>
        <w:spacing w:line="300" w:lineRule="exact"/>
        <w:jc w:val="center"/>
        <w:rPr>
          <w:rFonts w:ascii="楷体_GB2312" w:eastAsia="楷体_GB2312" w:hAnsi="Verdana"/>
          <w:color w:val="000000"/>
          <w:sz w:val="44"/>
          <w:szCs w:val="44"/>
        </w:rPr>
      </w:pPr>
    </w:p>
    <w:tbl>
      <w:tblPr>
        <w:tblW w:w="15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1601"/>
        <w:gridCol w:w="1819"/>
        <w:gridCol w:w="702"/>
        <w:gridCol w:w="10139"/>
      </w:tblGrid>
      <w:tr w:rsidR="00BF3B50" w:rsidRPr="009A084F" w:rsidTr="00CA6FA9">
        <w:trPr>
          <w:trHeight w:val="335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11690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11690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处室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11690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11690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0139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11690C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资格条件</w:t>
            </w:r>
          </w:p>
        </w:tc>
      </w:tr>
      <w:tr w:rsidR="00BF3B50" w:rsidRPr="009A084F" w:rsidTr="00571056">
        <w:trPr>
          <w:trHeight w:val="1731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监察审计部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审计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BF3B50" w:rsidRDefault="00BF3B50" w:rsidP="00CA6FA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仿宋_GB2312" w:eastAsia="仿宋_GB2312"/>
              </w:rPr>
            </w:pPr>
            <w:r w:rsidRPr="00CB1976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int="eastAsia"/>
              </w:rPr>
              <w:t>.</w:t>
            </w:r>
            <w:r w:rsidRPr="00CB1976">
              <w:rPr>
                <w:rFonts w:ascii="仿宋_GB2312" w:eastAsia="仿宋_GB2312" w:hint="eastAsia"/>
              </w:rPr>
              <w:t>本科及以上学历，财会、审计相关专业</w:t>
            </w:r>
            <w:r>
              <w:rPr>
                <w:rFonts w:ascii="仿宋_GB2312" w:eastAsia="仿宋_GB2312" w:hint="eastAsia"/>
              </w:rPr>
              <w:t>；</w:t>
            </w:r>
          </w:p>
          <w:p w:rsidR="00BF3B50" w:rsidRDefault="00BF3B50" w:rsidP="00CA6FA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</w:t>
            </w:r>
            <w:r w:rsidRPr="00CB1976">
              <w:rPr>
                <w:rFonts w:ascii="仿宋_GB2312" w:eastAsia="仿宋_GB2312" w:hint="eastAsia"/>
              </w:rPr>
              <w:t>持有会计师、审计师、经济师等相关</w:t>
            </w:r>
            <w:r>
              <w:rPr>
                <w:rFonts w:ascii="仿宋_GB2312" w:eastAsia="仿宋_GB2312" w:hint="eastAsia"/>
              </w:rPr>
              <w:t>证书</w:t>
            </w:r>
            <w:r w:rsidRPr="00CB1976">
              <w:rPr>
                <w:rFonts w:ascii="仿宋_GB2312" w:eastAsia="仿宋_GB2312" w:hint="eastAsia"/>
              </w:rPr>
              <w:t>优先</w:t>
            </w:r>
            <w:r>
              <w:rPr>
                <w:rFonts w:ascii="仿宋_GB2312" w:eastAsia="仿宋_GB2312" w:hint="eastAsia"/>
              </w:rPr>
              <w:t>；</w:t>
            </w:r>
            <w:r w:rsidRPr="009725B8">
              <w:rPr>
                <w:rFonts w:ascii="仿宋_GB2312" w:eastAsia="仿宋_GB2312"/>
              </w:rPr>
              <w:t>中共党员优先</w:t>
            </w:r>
            <w:r>
              <w:rPr>
                <w:rFonts w:ascii="仿宋_GB2312" w:eastAsia="仿宋_GB2312" w:hint="eastAsia"/>
              </w:rPr>
              <w:t>；</w:t>
            </w:r>
          </w:p>
          <w:p w:rsidR="00BF3B50" w:rsidRPr="00CB1976" w:rsidRDefault="00BF3B50" w:rsidP="00CA6FA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</w:t>
            </w:r>
            <w:r w:rsidRPr="00CB1976">
              <w:rPr>
                <w:rFonts w:ascii="仿宋_GB2312" w:eastAsia="仿宋_GB2312" w:hint="eastAsia"/>
              </w:rPr>
              <w:t>两年以上大中型企业、知名会计事务所审计经验</w:t>
            </w:r>
            <w:r>
              <w:rPr>
                <w:rFonts w:ascii="仿宋_GB2312" w:eastAsia="仿宋_GB2312" w:hint="eastAsia"/>
              </w:rPr>
              <w:t>；</w:t>
            </w:r>
            <w:r w:rsidRPr="00CB1976">
              <w:rPr>
                <w:rFonts w:ascii="仿宋_GB2312" w:eastAsia="仿宋_GB2312" w:hint="eastAsia"/>
              </w:rPr>
              <w:t>了解制度流程、</w:t>
            </w:r>
            <w:r>
              <w:rPr>
                <w:rFonts w:ascii="仿宋_GB2312" w:eastAsia="仿宋_GB2312" w:hint="eastAsia"/>
              </w:rPr>
              <w:t>会计核算</w:t>
            </w:r>
            <w:r w:rsidRPr="00CB1976">
              <w:rPr>
                <w:rFonts w:ascii="仿宋_GB2312" w:eastAsia="仿宋_GB2312" w:hint="eastAsia"/>
              </w:rPr>
              <w:t>体系等</w:t>
            </w:r>
            <w:r>
              <w:rPr>
                <w:rFonts w:ascii="仿宋_GB2312" w:eastAsia="仿宋_GB2312" w:hint="eastAsia"/>
              </w:rPr>
              <w:t>，具备财务、管理、内部控制、审计</w:t>
            </w:r>
            <w:r w:rsidRPr="002B3408">
              <w:rPr>
                <w:rFonts w:ascii="仿宋_GB2312" w:eastAsia="仿宋_GB2312" w:hint="eastAsia"/>
              </w:rPr>
              <w:t>等相关</w:t>
            </w:r>
            <w:r>
              <w:rPr>
                <w:rFonts w:ascii="仿宋_GB2312" w:eastAsia="仿宋_GB2312" w:hint="eastAsia"/>
              </w:rPr>
              <w:t>专业</w:t>
            </w:r>
            <w:r w:rsidRPr="002B3408">
              <w:rPr>
                <w:rFonts w:ascii="仿宋_GB2312" w:eastAsia="仿宋_GB2312" w:hint="eastAsia"/>
              </w:rPr>
              <w:t>知识；</w:t>
            </w:r>
            <w:r w:rsidRPr="00CB1976">
              <w:rPr>
                <w:rFonts w:ascii="仿宋_GB2312" w:eastAsia="仿宋_GB2312" w:hint="eastAsia"/>
              </w:rPr>
              <w:t xml:space="preserve"> </w:t>
            </w:r>
          </w:p>
          <w:p w:rsidR="00BF3B50" w:rsidRDefault="00BF3B50" w:rsidP="00CA6FA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仿宋_GB2312" w:eastAsia="仿宋_GB2312"/>
              </w:rPr>
            </w:pPr>
            <w:r w:rsidRPr="00CB1976"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 w:hint="eastAsia"/>
              </w:rPr>
              <w:t>.</w:t>
            </w:r>
            <w:r w:rsidRPr="00CB1976">
              <w:rPr>
                <w:rFonts w:ascii="仿宋_GB2312" w:eastAsia="仿宋_GB2312" w:hint="eastAsia"/>
              </w:rPr>
              <w:t>公平公正并有效的解决问题，促进任务完成的能力；高度的团队协作精神；具备较强的逻辑思维能力；有良好的人际沟通能力</w:t>
            </w:r>
            <w:r>
              <w:rPr>
                <w:rFonts w:ascii="仿宋_GB2312" w:eastAsia="仿宋_GB2312" w:hint="eastAsia"/>
              </w:rPr>
              <w:t>；</w:t>
            </w:r>
          </w:p>
          <w:p w:rsidR="00BF3B50" w:rsidRPr="00CB1976" w:rsidRDefault="00AE0B6C" w:rsidP="00E2171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</w:t>
            </w:r>
            <w:r w:rsidRPr="009A084F">
              <w:rPr>
                <w:rFonts w:ascii="仿宋_GB2312" w:eastAsia="仿宋_GB2312" w:hint="eastAsia"/>
              </w:rPr>
              <w:t>年龄在</w:t>
            </w:r>
            <w:r>
              <w:rPr>
                <w:rFonts w:ascii="仿宋_GB2312" w:eastAsia="仿宋_GB2312" w:hint="eastAsia"/>
              </w:rPr>
              <w:t>3</w:t>
            </w:r>
            <w:r w:rsidRPr="009A084F">
              <w:rPr>
                <w:rFonts w:ascii="仿宋_GB2312" w:eastAsia="仿宋_GB2312" w:hint="eastAsia"/>
              </w:rPr>
              <w:t>5</w:t>
            </w:r>
            <w:r w:rsidR="00E2171B">
              <w:rPr>
                <w:rFonts w:ascii="仿宋_GB2312" w:eastAsia="仿宋_GB2312" w:hint="eastAsia"/>
              </w:rPr>
              <w:t>周岁以下，身体健康</w:t>
            </w:r>
            <w:r w:rsidR="00BF3B50" w:rsidRPr="00B5189B">
              <w:rPr>
                <w:rFonts w:ascii="仿宋_GB2312" w:eastAsia="仿宋_GB2312" w:hint="eastAsia"/>
              </w:rPr>
              <w:t>。</w:t>
            </w:r>
          </w:p>
        </w:tc>
      </w:tr>
      <w:tr w:rsidR="00BF3B50" w:rsidRPr="009A084F" w:rsidTr="00571056">
        <w:trPr>
          <w:trHeight w:val="1379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1" w:type="dxa"/>
            <w:vMerge w:val="restart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征迁协调部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F3B50" w:rsidRPr="00F77ABA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相关负责人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11690C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</w:t>
            </w:r>
            <w:r w:rsidR="001169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BF3B50" w:rsidRDefault="0011690C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中级及以上职称；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熟悉国家、地方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土地、征地拆迁相关法律法规及政策；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具有5年以上国土资源管理、重大建设项目征地拆迁相关工作经验； 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.具有一定的管理能力，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有较强的沟通协调及问题处理能力，责任心强、廉洁自律；</w:t>
            </w:r>
          </w:p>
          <w:p w:rsidR="00BF3B50" w:rsidRPr="009A084F" w:rsidRDefault="0011690C" w:rsidP="00FD75A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年龄在45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周岁以下，身体健康</w:t>
            </w:r>
            <w:r w:rsidR="00FD75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571056">
        <w:trPr>
          <w:trHeight w:val="1065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noWrap/>
            <w:vAlign w:val="center"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征地拆迁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139" w:type="dxa"/>
            <w:shd w:val="clear" w:color="auto" w:fill="auto"/>
            <w:vAlign w:val="center"/>
          </w:tcPr>
          <w:p w:rsidR="00BF3B50" w:rsidRPr="00933F83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.本科及以上学历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.熟悉国家、地方征地拆迁相关法律法规及政策，2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年以上国土资源管理、重大建设项目征地拆迁相关工作经验；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3.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具有较强的沟通协调及问题处理能力，责任心强、廉洁自律；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有乡镇工作经验者优先；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4.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周岁以下，身体健康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571056">
        <w:trPr>
          <w:trHeight w:val="1274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  <w:hideMark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规划发展部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BF3B50" w:rsidRPr="00F77ABA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相关负责人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11690C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</w:t>
            </w:r>
            <w:r w:rsidR="001169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BF3B50" w:rsidRPr="00933F83" w:rsidRDefault="0011690C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="00BF3B50"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具有高级职称；</w:t>
            </w:r>
          </w:p>
          <w:p w:rsidR="00BF3B50" w:rsidRDefault="0011690C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BF3B50"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8年以上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相关工作</w:t>
            </w:r>
            <w:r w:rsidR="00BF3B50"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经验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="00BF3B50"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熟悉轨道交通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规划编制、报批、管线迁改、交通疏解等项目管理工作</w:t>
            </w:r>
            <w:r w:rsidR="00BF3B50"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BF3B50" w:rsidRDefault="0011690C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BF3B50"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技术过硬，责任心强，具有较强的组织、协调、沟通能力，廉洁自律；</w:t>
            </w:r>
          </w:p>
          <w:p w:rsidR="00BF3B50" w:rsidRPr="00D8264C" w:rsidRDefault="0011690C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="0059739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59739D"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年龄45周岁及以下，身体健康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571056">
        <w:trPr>
          <w:trHeight w:val="1254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01" w:type="dxa"/>
            <w:vMerge/>
            <w:shd w:val="clear" w:color="auto" w:fill="auto"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BF3B50" w:rsidRPr="00F77ABA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77AB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规划工程师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BF3B50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本科及以上学历，规划类专业毕业、城市轨道交通或铁路相关专业毕业；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1169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及以上职称；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3年及以上规划编制、论证、报批、立项等项目前期工作经验，有较强的沟通、组织协调能力；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有轨道交通工程前期规划、报批工作经历者优先；具有国家注册规划师执业资格证书者优先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;</w:t>
            </w:r>
          </w:p>
          <w:p w:rsidR="00BF3B50" w:rsidRPr="00C62D55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40周岁及以下</w:t>
            </w:r>
            <w:r w:rsidRPr="00B518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571056">
        <w:trPr>
          <w:trHeight w:val="1658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01" w:type="dxa"/>
            <w:vMerge w:val="restart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</w:t>
            </w:r>
            <w:proofErr w:type="gramStart"/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F3B50" w:rsidRPr="00F77ABA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相关负责人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BF3B50" w:rsidRPr="00933F83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本科及以上学历，工程经济、合同管理、物资采购、法律等相关专业；</w:t>
            </w:r>
          </w:p>
          <w:p w:rsidR="00BF3B50" w:rsidRPr="00933F83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具有高级职称，一级建造师、注册造价工程师优先；</w:t>
            </w:r>
          </w:p>
          <w:p w:rsidR="00BF3B50" w:rsidRPr="00933F83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具有8年以上相关工作经验，熟悉国家工程造价、工程预概算和合同管理工作及相关法律法规，主持过重大项目招标、合同、预概算管理工作；</w:t>
            </w:r>
          </w:p>
          <w:p w:rsidR="00BF3B50" w:rsidRPr="00933F83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责任心强，具有较强的组织、协调、沟通能力，廉洁自律；</w:t>
            </w:r>
          </w:p>
          <w:p w:rsidR="00BF3B50" w:rsidRPr="009A084F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年龄在45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周岁以下，身体健康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571056">
        <w:trPr>
          <w:trHeight w:val="191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01" w:type="dxa"/>
            <w:vMerge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F3B50" w:rsidRPr="00F77ABA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7A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造价工程师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BF3B50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本科及以上学历，轨道交通相关专业、工程造价专业；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中级及以上职称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5年以上安装工程造价、机电设备造价管理工作经验，精通造价管理工作职责和工作流程；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具有较强的专业理论水平和丰富的实际工作经验。有注册土建、安装</w:t>
            </w:r>
            <w:proofErr w:type="gramStart"/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造价师证</w:t>
            </w:r>
            <w:proofErr w:type="gramEnd"/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者优先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;</w:t>
            </w:r>
          </w:p>
          <w:p w:rsidR="00BF3B50" w:rsidRPr="00C62D55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年龄35周岁及以下,身体健康</w:t>
            </w:r>
            <w:r w:rsidRPr="00B518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571056">
        <w:trPr>
          <w:trHeight w:val="189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</w:t>
            </w:r>
            <w:proofErr w:type="gramStart"/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部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F3B50" w:rsidRPr="00F77ABA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77A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招标合同工程师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BF3B50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F32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4F32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本科及以上学历，轨道交通相关专业、工程造价专业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BF3B50" w:rsidRPr="00E90611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2.</w:t>
            </w:r>
            <w:r w:rsidRPr="004F32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中级及以上职称；</w:t>
            </w:r>
          </w:p>
          <w:p w:rsidR="00BF3B50" w:rsidRPr="004F32C5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</w:t>
            </w:r>
            <w:r w:rsidRPr="004F32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5年以上隧道、铁路、市政工程或轨道交通行业招标工作或合同管理工作经验，精通招标工作或合同管理工作职责和工作流程；</w:t>
            </w:r>
          </w:p>
          <w:p w:rsidR="00BF3B50" w:rsidRPr="004F32C5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</w:t>
            </w:r>
            <w:r w:rsidRPr="004F32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具有较强的专业理论水平，工作严谨、责任心强；有良好的道德品行、语言表达能力、组织协调和沟通能力；</w:t>
            </w:r>
          </w:p>
          <w:p w:rsidR="00BF3B50" w:rsidRPr="004F32C5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5.</w:t>
            </w:r>
            <w:r w:rsidRPr="004F32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具有轨道交通业主单位招标管理经验者优先；具有注册造价工程师者优先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;</w:t>
            </w:r>
          </w:p>
          <w:p w:rsidR="00BF3B50" w:rsidRPr="00E2171B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6.</w:t>
            </w:r>
            <w:r w:rsidRPr="004F32C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年龄35周岁及以下,身体健康</w:t>
            </w:r>
            <w:r w:rsidRPr="00B518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11690C">
        <w:trPr>
          <w:trHeight w:val="1569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BF3B50" w:rsidRDefault="00BF3B50" w:rsidP="00CA6FA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管理部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F3B50" w:rsidRPr="00F77ABA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相关负责人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BF3B50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本科及以上学历，</w:t>
            </w:r>
          </w:p>
          <w:p w:rsidR="00BF3B50" w:rsidRPr="00933F83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具有高级职称；</w:t>
            </w:r>
          </w:p>
          <w:p w:rsidR="00BF3B50" w:rsidRPr="00933F83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具有8年以上轨道工程建设管理经验；熟悉轨道交通相关法律法规、工法；</w:t>
            </w:r>
          </w:p>
          <w:p w:rsidR="00BF3B50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技术过硬，责任心强，具有较强的组织、协调、沟通能力，廉洁自律；</w:t>
            </w:r>
          </w:p>
          <w:p w:rsidR="00BF3B50" w:rsidRPr="008212F6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年龄45周岁及以下，身体健康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CA6FA9">
        <w:trPr>
          <w:trHeight w:val="1950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601" w:type="dxa"/>
            <w:vMerge/>
            <w:vAlign w:val="center"/>
            <w:hideMark/>
          </w:tcPr>
          <w:p w:rsidR="00BF3B50" w:rsidRPr="009A084F" w:rsidRDefault="00BF3B50" w:rsidP="00CA6FA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:rsidR="00BF3B50" w:rsidRPr="00F77ABA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土建管理</w:t>
            </w:r>
            <w:r w:rsidRPr="00F77AB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9A084F" w:rsidRDefault="00190BBC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BF3B50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2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8212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，土木工程、</w:t>
            </w:r>
            <w:r w:rsidR="00190BB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运输等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相关专业</w:t>
            </w:r>
            <w:r w:rsidRPr="008212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BF3B50" w:rsidRPr="008212F6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2.</w:t>
            </w:r>
            <w:r w:rsidR="00190BB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</w:t>
            </w:r>
            <w:r w:rsidRPr="008212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级及以上职称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8212F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  <w:p w:rsidR="00530E61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12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190BB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年及以上土建、机电、安装、装修等施工</w:t>
            </w:r>
            <w:r w:rsidR="00530E6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、技术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及质量管理</w:t>
            </w:r>
            <w:r w:rsidR="00190BB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或综合交通行业管理相关工作经验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BF3B50" w:rsidRDefault="00530E61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4.有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轨道交通工程计划统计管理</w:t>
            </w:r>
            <w:r w:rsidR="008D6EB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工程设计</w:t>
            </w:r>
            <w:r w:rsidR="008D6EB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施工总工程师经历</w:t>
            </w:r>
            <w:r w:rsidR="00190BB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业主单位建设管理</w:t>
            </w:r>
            <w:r w:rsidR="00190BB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经验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者优先；</w:t>
            </w:r>
          </w:p>
          <w:p w:rsidR="00BF3B50" w:rsidRPr="00DB658B" w:rsidRDefault="00ED774B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BF3B50" w:rsidRPr="008212F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年龄40周岁及以下，身体健康</w:t>
            </w:r>
            <w:r w:rsidR="00BF3B50" w:rsidRPr="00B518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E2171B">
        <w:trPr>
          <w:trHeight w:val="2259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434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43471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noWrap/>
            <w:vAlign w:val="center"/>
            <w:hideMark/>
          </w:tcPr>
          <w:p w:rsidR="00BF3B50" w:rsidRPr="009725B8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725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技术管理部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9557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设计管理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505800" w:rsidRDefault="00BF3B5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本科及以上学历，工程</w:t>
            </w:r>
            <w:r w:rsidR="005058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或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交通运输类相关专业；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中级及以上职称；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5年及以上</w:t>
            </w:r>
            <w:r w:rsidR="0050580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轨道交通工程、设计、施工工作经验；</w:t>
            </w:r>
          </w:p>
          <w:p w:rsidR="00BF3B50" w:rsidRDefault="0050580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4.有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停车场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相关业务工作经验者优先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专业知识过硬，具有较强的组织、协调、沟通能力，能吃苦耐劳，廉洁自律 ,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有较强的责任心；</w:t>
            </w:r>
          </w:p>
          <w:p w:rsidR="00BF3B50" w:rsidRPr="00C62D55" w:rsidRDefault="00505800" w:rsidP="00CA6F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  <w:r w:rsidR="00BF3B5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="00BF3B50"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年龄在40周岁及以下，身体健康</w:t>
            </w:r>
            <w:r w:rsidR="00BF3B50" w:rsidRPr="00B5189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11690C">
        <w:trPr>
          <w:trHeight w:val="1606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:rsidR="00BF3B50" w:rsidRDefault="00BF3B50" w:rsidP="00434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lastRenderedPageBreak/>
              <w:t>1</w:t>
            </w:r>
            <w:r w:rsidR="0043471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601" w:type="dxa"/>
            <w:vMerge w:val="restart"/>
            <w:shd w:val="clear" w:color="auto" w:fill="auto"/>
            <w:noWrap/>
            <w:vAlign w:val="center"/>
          </w:tcPr>
          <w:p w:rsidR="00BF3B50" w:rsidRDefault="00BF3B50" w:rsidP="00CA6FA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机电管理部</w:t>
            </w:r>
          </w:p>
        </w:tc>
        <w:tc>
          <w:tcPr>
            <w:tcW w:w="1819" w:type="dxa"/>
            <w:shd w:val="clear" w:color="auto" w:fill="auto"/>
            <w:noWrap/>
            <w:vAlign w:val="center"/>
          </w:tcPr>
          <w:p w:rsidR="00BF3B50" w:rsidRPr="00A64CD8" w:rsidRDefault="00BF3B50" w:rsidP="00CA6FA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相关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BF3B50" w:rsidRPr="006F297C" w:rsidRDefault="00BF3B50" w:rsidP="00CA6FA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auto" w:fill="auto"/>
            <w:vAlign w:val="center"/>
          </w:tcPr>
          <w:p w:rsidR="00BF3B50" w:rsidRPr="005E213F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1.</w:t>
            </w:r>
            <w:r w:rsidRPr="005E21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  <w:r w:rsidRPr="005E21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BF3B50" w:rsidRPr="005E213F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2.具有高级职称；</w:t>
            </w:r>
            <w:r w:rsidRPr="005E213F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  <w:p w:rsidR="00BF3B50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3.具有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8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机电管理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相关工作经验；熟悉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地铁工程建设工作流程，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丰富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的地铁机电工程施工管理经验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</w:p>
          <w:p w:rsidR="00BF3B50" w:rsidRPr="006F297C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4.责任心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强，</w:t>
            </w:r>
            <w:r w:rsidRPr="00933F8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具有较强的组织、协调、沟通能力，廉洁自律；</w:t>
            </w:r>
          </w:p>
          <w:p w:rsidR="00BF3B50" w:rsidRPr="006F297C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年龄在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5周岁及以下，身体健康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；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BF3B50" w:rsidRPr="009A084F" w:rsidTr="0011690C">
        <w:trPr>
          <w:trHeight w:val="148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434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43471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601" w:type="dxa"/>
            <w:vMerge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BF3B50" w:rsidRPr="006F297C" w:rsidRDefault="00BF3B50" w:rsidP="00CA6FA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64C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机电工程师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6F297C" w:rsidRDefault="00BF3B50" w:rsidP="00CA6FA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139" w:type="dxa"/>
            <w:shd w:val="clear" w:color="auto" w:fill="auto"/>
            <w:vAlign w:val="center"/>
            <w:hideMark/>
          </w:tcPr>
          <w:p w:rsidR="00BF3B50" w:rsidRPr="006F297C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1.本科及以上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学历，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通风空调、低压配电、给排水、机电、电气自动化类等相关专业；</w:t>
            </w:r>
          </w:p>
          <w:p w:rsidR="00BF3B50" w:rsidRPr="006F297C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="001169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及以上职称；</w:t>
            </w:r>
          </w:p>
          <w:p w:rsidR="00BF3B50" w:rsidRPr="006F297C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.5年及以上通风空调、低压配电、给排水系统技术及管理相关工作经验；具备地铁或国</w:t>
            </w:r>
            <w:proofErr w:type="gramStart"/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铁相应</w:t>
            </w:r>
            <w:proofErr w:type="gramEnd"/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工作岗位经验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熟悉城市轨道交通行业相关政策、担任过项目或专业负责人者优先；</w:t>
            </w:r>
            <w:r w:rsidRPr="006F297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</w:p>
          <w:p w:rsidR="00BF3B50" w:rsidRPr="006F297C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.35周岁及以下，身体健康。</w:t>
            </w:r>
          </w:p>
        </w:tc>
      </w:tr>
      <w:tr w:rsidR="00571056" w:rsidRPr="009A084F" w:rsidTr="00CA6FA9">
        <w:trPr>
          <w:trHeight w:val="2024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71056" w:rsidRDefault="00571056" w:rsidP="00434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  <w:hideMark/>
          </w:tcPr>
          <w:p w:rsidR="00571056" w:rsidRDefault="00571056" w:rsidP="00CA6FA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运营公司</w:t>
            </w:r>
          </w:p>
        </w:tc>
        <w:tc>
          <w:tcPr>
            <w:tcW w:w="1819" w:type="dxa"/>
            <w:shd w:val="clear" w:color="000000" w:fill="FFFFFF"/>
            <w:noWrap/>
            <w:vAlign w:val="center"/>
            <w:hideMark/>
          </w:tcPr>
          <w:p w:rsidR="00571056" w:rsidRPr="001D545F" w:rsidRDefault="00571056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筹备组负责人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571056" w:rsidRPr="001D545F" w:rsidRDefault="00571056" w:rsidP="00CA6FA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000000" w:fill="FFFFFF"/>
            <w:vAlign w:val="center"/>
            <w:hideMark/>
          </w:tcPr>
          <w:p w:rsidR="00571056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1.本科及以上，城市轨道交通运营管理及相关专业；</w:t>
            </w:r>
          </w:p>
          <w:p w:rsidR="00571056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具有高级职称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；</w:t>
            </w:r>
          </w:p>
          <w:p w:rsidR="00571056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3.8年及以上城市轨道运营管理工作经验；熟悉运营安全、客运管理、行车组织、服务质量、运营成本等管理业务；</w:t>
            </w:r>
          </w:p>
          <w:p w:rsidR="00571056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4.具备客运、调度中层2年及以上管理工作经验；具备地铁或国</w:t>
            </w: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铁相应</w:t>
            </w:r>
            <w:proofErr w:type="gramEnd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工作岗位经验；熟悉城市轨道交通行业相关政策、担任过项目或专业负责人者优先；</w:t>
            </w:r>
          </w:p>
          <w:p w:rsidR="00571056" w:rsidRPr="00E2171B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5.40周岁及以下，身体健康。</w:t>
            </w:r>
          </w:p>
        </w:tc>
      </w:tr>
      <w:tr w:rsidR="00571056" w:rsidRPr="009A084F" w:rsidTr="00CA6FA9">
        <w:trPr>
          <w:trHeight w:val="1682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:rsidR="00571056" w:rsidRDefault="00571056" w:rsidP="00434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571056" w:rsidRPr="009A084F" w:rsidRDefault="00571056" w:rsidP="00CA6FA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center"/>
          </w:tcPr>
          <w:p w:rsidR="00571056" w:rsidRPr="00A64CD8" w:rsidRDefault="00571056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64C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AFC工程师</w:t>
            </w:r>
          </w:p>
        </w:tc>
        <w:tc>
          <w:tcPr>
            <w:tcW w:w="702" w:type="dxa"/>
            <w:shd w:val="clear" w:color="000000" w:fill="FFFFFF"/>
            <w:noWrap/>
            <w:vAlign w:val="center"/>
          </w:tcPr>
          <w:p w:rsidR="00571056" w:rsidRDefault="00571056" w:rsidP="00CA6FA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000000" w:fill="FFFFFF"/>
            <w:vAlign w:val="center"/>
          </w:tcPr>
          <w:p w:rsidR="00571056" w:rsidRPr="00847FBD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1.本科及以上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学历，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自动化、电子信息等相关专业；</w:t>
            </w:r>
          </w:p>
          <w:p w:rsidR="00571056" w:rsidRPr="00847FBD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及以上职称；</w:t>
            </w:r>
          </w:p>
          <w:p w:rsidR="00571056" w:rsidRPr="00847FBD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.5年及以上铁路或地铁自动售检票系统、票务清分系统技术及管理相关工作经验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具备地铁或国</w:t>
            </w:r>
            <w:proofErr w:type="gramStart"/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铁相应</w:t>
            </w:r>
            <w:proofErr w:type="gramEnd"/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工作岗位经验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熟悉城市轨道交通行业相关政策、担任过项目或专业负责人者优先；</w:t>
            </w:r>
          </w:p>
          <w:p w:rsidR="00571056" w:rsidRPr="006F297C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.35周岁及以下，身体健康。</w:t>
            </w:r>
          </w:p>
        </w:tc>
      </w:tr>
      <w:tr w:rsidR="00571056" w:rsidRPr="009A084F" w:rsidTr="00CA6FA9">
        <w:trPr>
          <w:trHeight w:val="1682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:rsidR="00571056" w:rsidRDefault="00571056" w:rsidP="00434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:rsidR="00571056" w:rsidRPr="009A084F" w:rsidRDefault="00571056" w:rsidP="00CA6FA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运营公司</w:t>
            </w:r>
          </w:p>
        </w:tc>
        <w:tc>
          <w:tcPr>
            <w:tcW w:w="1819" w:type="dxa"/>
            <w:shd w:val="clear" w:color="000000" w:fill="FFFFFF"/>
            <w:noWrap/>
            <w:vAlign w:val="center"/>
          </w:tcPr>
          <w:p w:rsidR="00571056" w:rsidRPr="00A64CD8" w:rsidRDefault="00571056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FAS工程师</w:t>
            </w:r>
          </w:p>
        </w:tc>
        <w:tc>
          <w:tcPr>
            <w:tcW w:w="702" w:type="dxa"/>
            <w:shd w:val="clear" w:color="000000" w:fill="FFFFFF"/>
            <w:noWrap/>
            <w:vAlign w:val="center"/>
          </w:tcPr>
          <w:p w:rsidR="00571056" w:rsidRDefault="00571056" w:rsidP="00CA6FA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000000" w:fill="FFFFFF"/>
            <w:vAlign w:val="center"/>
          </w:tcPr>
          <w:p w:rsidR="00571056" w:rsidRPr="00847FBD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1.本科及以上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学历，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电气工程与自动化、自动化、电子信息工程等相关专业；</w:t>
            </w:r>
          </w:p>
          <w:p w:rsidR="00571056" w:rsidRPr="00847FBD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及以上职称；</w:t>
            </w:r>
          </w:p>
          <w:p w:rsidR="00571056" w:rsidRPr="00847FBD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3.5年及以上铁路或地铁火灾自动报警系统、气体灭火系统技术及管理相关工作经验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具备地铁或国</w:t>
            </w:r>
            <w:proofErr w:type="gramStart"/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铁相应</w:t>
            </w:r>
            <w:proofErr w:type="gramEnd"/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工作岗位经验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熟悉城市轨道交通行业相关政策、担任过项目或专业负责人者优先；</w:t>
            </w:r>
          </w:p>
          <w:p w:rsidR="00571056" w:rsidRPr="006F297C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.35周岁及以下，身体健康。</w:t>
            </w:r>
          </w:p>
        </w:tc>
      </w:tr>
      <w:tr w:rsidR="00571056" w:rsidRPr="009A084F" w:rsidTr="00CA6FA9">
        <w:trPr>
          <w:trHeight w:val="1682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:rsidR="00571056" w:rsidRDefault="00571056" w:rsidP="00434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601" w:type="dxa"/>
            <w:vMerge/>
            <w:shd w:val="clear" w:color="auto" w:fill="auto"/>
            <w:vAlign w:val="center"/>
          </w:tcPr>
          <w:p w:rsidR="00571056" w:rsidRPr="009A084F" w:rsidRDefault="00571056" w:rsidP="00CA6FA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center"/>
          </w:tcPr>
          <w:p w:rsidR="00571056" w:rsidRPr="001D545F" w:rsidRDefault="00571056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64CD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机电工程师</w:t>
            </w:r>
          </w:p>
        </w:tc>
        <w:tc>
          <w:tcPr>
            <w:tcW w:w="702" w:type="dxa"/>
            <w:shd w:val="clear" w:color="000000" w:fill="FFFFFF"/>
            <w:noWrap/>
            <w:vAlign w:val="center"/>
          </w:tcPr>
          <w:p w:rsidR="00571056" w:rsidRPr="001D545F" w:rsidRDefault="00571056" w:rsidP="00CA6FA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139" w:type="dxa"/>
            <w:shd w:val="clear" w:color="000000" w:fill="FFFFFF"/>
            <w:vAlign w:val="center"/>
          </w:tcPr>
          <w:p w:rsidR="00571056" w:rsidRPr="006F297C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学历，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通风空调、低压配电、给排水、机电、电气自动化类等相关专业；</w:t>
            </w:r>
          </w:p>
          <w:p w:rsidR="00571056" w:rsidRPr="006F297C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及以上职称；</w:t>
            </w:r>
          </w:p>
          <w:p w:rsidR="00571056" w:rsidRPr="006F297C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.5年及以上通风空调、低压配电、给排水系统技术及管理相关工作经验；具备地铁或国</w:t>
            </w:r>
            <w:proofErr w:type="gramStart"/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铁相应</w:t>
            </w:r>
            <w:proofErr w:type="gramEnd"/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工作岗位经验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熟悉城市轨道交通行业相关政策、担任过项目或专业负责人者优先；</w:t>
            </w:r>
          </w:p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6F29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.35周岁及以下，身体健康。</w:t>
            </w:r>
          </w:p>
        </w:tc>
      </w:tr>
      <w:tr w:rsidR="00571056" w:rsidRPr="009A084F" w:rsidTr="00CA6FA9">
        <w:trPr>
          <w:trHeight w:val="168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71056" w:rsidRDefault="00571056" w:rsidP="00434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601" w:type="dxa"/>
            <w:vMerge/>
            <w:shd w:val="clear" w:color="auto" w:fill="auto"/>
            <w:vAlign w:val="center"/>
            <w:hideMark/>
          </w:tcPr>
          <w:p w:rsidR="00571056" w:rsidRPr="009A084F" w:rsidRDefault="00571056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center"/>
            <w:hideMark/>
          </w:tcPr>
          <w:p w:rsidR="00571056" w:rsidRPr="001D545F" w:rsidRDefault="00571056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运输组织工程师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571056" w:rsidRPr="001D545F" w:rsidRDefault="00571056" w:rsidP="00CA6FA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139" w:type="dxa"/>
            <w:shd w:val="clear" w:color="000000" w:fill="FFFFFF"/>
            <w:vAlign w:val="center"/>
            <w:hideMark/>
          </w:tcPr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学历，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城市轨道交通运营管理专业及相关专业；</w:t>
            </w:r>
          </w:p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及以上职称；</w:t>
            </w:r>
          </w:p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.5年及以上客运管理、行车管理等相关工作经验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具备地铁或国</w:t>
            </w:r>
            <w:proofErr w:type="gramStart"/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铁相应</w:t>
            </w:r>
            <w:proofErr w:type="gramEnd"/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工作岗位经验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熟悉城市轨道交通行业相关政策、担任过项目或专业负责人者优先；</w:t>
            </w:r>
          </w:p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.40周岁及以下，身体健康。</w:t>
            </w:r>
          </w:p>
        </w:tc>
      </w:tr>
      <w:tr w:rsidR="00571056" w:rsidRPr="009A084F" w:rsidTr="00CA6FA9">
        <w:trPr>
          <w:trHeight w:val="1740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71056" w:rsidRDefault="00571056" w:rsidP="00F07FA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601" w:type="dxa"/>
            <w:vMerge/>
            <w:shd w:val="clear" w:color="auto" w:fill="auto"/>
            <w:vAlign w:val="center"/>
            <w:hideMark/>
          </w:tcPr>
          <w:p w:rsidR="00571056" w:rsidRPr="009A084F" w:rsidRDefault="00571056" w:rsidP="00CA6FA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center"/>
            <w:hideMark/>
          </w:tcPr>
          <w:p w:rsidR="00571056" w:rsidRPr="001D545F" w:rsidRDefault="00571056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车辆工程师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571056" w:rsidRPr="001D545F" w:rsidRDefault="00571056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000000" w:fill="FFFFFF"/>
            <w:vAlign w:val="center"/>
            <w:hideMark/>
          </w:tcPr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学历，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车辆工程、铁道机车、</w:t>
            </w:r>
            <w:proofErr w:type="gramStart"/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城轨车辆</w:t>
            </w:r>
            <w:proofErr w:type="gramEnd"/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、车辆段工艺设备等相关专业；</w:t>
            </w:r>
          </w:p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及以上职称；</w:t>
            </w:r>
          </w:p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3.5年及以上城市轨道车辆、车辆段工艺设备维护、制造等相关工作经验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具备地铁或国</w:t>
            </w:r>
            <w:proofErr w:type="gramStart"/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铁相应</w:t>
            </w:r>
            <w:proofErr w:type="gramEnd"/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工作岗位经验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熟悉城市轨道交通行业相关政策、担任过项目或专业负责人者优先；</w:t>
            </w:r>
          </w:p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.35周岁及以下，身体健康。</w:t>
            </w:r>
          </w:p>
        </w:tc>
      </w:tr>
      <w:tr w:rsidR="00571056" w:rsidRPr="009A084F" w:rsidTr="00CA6FA9">
        <w:trPr>
          <w:trHeight w:val="1685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71056" w:rsidRDefault="00571056" w:rsidP="00434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601" w:type="dxa"/>
            <w:vMerge/>
            <w:shd w:val="clear" w:color="auto" w:fill="auto"/>
            <w:vAlign w:val="center"/>
            <w:hideMark/>
          </w:tcPr>
          <w:p w:rsidR="00571056" w:rsidRPr="009A084F" w:rsidRDefault="00571056" w:rsidP="00CA6FA9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shd w:val="clear" w:color="000000" w:fill="FFFFFF"/>
            <w:noWrap/>
            <w:vAlign w:val="center"/>
            <w:hideMark/>
          </w:tcPr>
          <w:p w:rsidR="00571056" w:rsidRPr="001D545F" w:rsidRDefault="00571056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信号工程师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571056" w:rsidRPr="001D545F" w:rsidRDefault="00571056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000000" w:fill="FFFFFF"/>
            <w:vAlign w:val="center"/>
            <w:hideMark/>
          </w:tcPr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学历，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信号工程、轨道交通（铁道）信号与控制等相关专业；</w:t>
            </w:r>
          </w:p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及以上职称；</w:t>
            </w:r>
          </w:p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5年及以上城市轨道（铁道）信号相关工作经验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具备地铁或国</w:t>
            </w:r>
            <w:proofErr w:type="gramStart"/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铁相应</w:t>
            </w:r>
            <w:proofErr w:type="gramEnd"/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工作岗位经验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熟悉城市轨道交通行业相关政策、担任过项目或专业负责人者优先；</w:t>
            </w:r>
          </w:p>
          <w:p w:rsidR="00571056" w:rsidRPr="001D545F" w:rsidRDefault="00571056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.35周岁及以下，身体健康。</w:t>
            </w:r>
          </w:p>
        </w:tc>
      </w:tr>
      <w:tr w:rsidR="00BF3B50" w:rsidRPr="009A084F" w:rsidTr="00CA6FA9">
        <w:trPr>
          <w:trHeight w:val="1358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:rsidR="00BF3B50" w:rsidRDefault="00BF3B50" w:rsidP="004347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</w:t>
            </w:r>
            <w:r w:rsidR="0043471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:rsidR="00BF3B50" w:rsidRPr="009A084F" w:rsidRDefault="00571056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运营公司</w:t>
            </w:r>
          </w:p>
        </w:tc>
        <w:tc>
          <w:tcPr>
            <w:tcW w:w="1819" w:type="dxa"/>
            <w:shd w:val="clear" w:color="000000" w:fill="FFFFFF"/>
            <w:noWrap/>
            <w:vAlign w:val="center"/>
            <w:hideMark/>
          </w:tcPr>
          <w:p w:rsidR="00BF3B50" w:rsidRPr="001D545F" w:rsidRDefault="00BF3B50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通信工程师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BF3B50" w:rsidRPr="001D545F" w:rsidRDefault="00BF3B50" w:rsidP="00CA6FA9">
            <w:pPr>
              <w:spacing w:line="58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39" w:type="dxa"/>
            <w:shd w:val="clear" w:color="000000" w:fill="FFFFFF"/>
            <w:vAlign w:val="center"/>
            <w:hideMark/>
          </w:tcPr>
          <w:p w:rsidR="00BF3B50" w:rsidRPr="001D545F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</w:t>
            </w:r>
            <w:r w:rsidRPr="00847FB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学历，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通信技术、轨道交通（铁道）通信与控制等相关专业；</w:t>
            </w:r>
          </w:p>
          <w:p w:rsidR="00BF3B50" w:rsidRPr="001D545F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</w:t>
            </w:r>
            <w:r w:rsidR="0011690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中级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及以上职称；</w:t>
            </w:r>
          </w:p>
          <w:p w:rsidR="00BF3B50" w:rsidRPr="001D545F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3.5年及以上城市轨道（铁道）通信相关工作经验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具备地铁或国</w:t>
            </w:r>
            <w:proofErr w:type="gramStart"/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铁相应</w:t>
            </w:r>
            <w:proofErr w:type="gramEnd"/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工作岗位经验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熟悉城市轨道交通行业相关政策、担任过项目或专业负责人者优先；</w:t>
            </w:r>
          </w:p>
          <w:p w:rsidR="00BF3B50" w:rsidRPr="001D545F" w:rsidRDefault="00BF3B50" w:rsidP="00CA6FA9">
            <w:pPr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  <w:r w:rsidRPr="001D545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.35周岁及以下，身体健康。</w:t>
            </w:r>
          </w:p>
        </w:tc>
      </w:tr>
      <w:tr w:rsidR="00BF3B50" w:rsidRPr="009A084F" w:rsidTr="00CA6FA9">
        <w:trPr>
          <w:trHeight w:val="679"/>
          <w:jc w:val="center"/>
        </w:trPr>
        <w:tc>
          <w:tcPr>
            <w:tcW w:w="4161" w:type="dxa"/>
            <w:gridSpan w:val="3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139" w:type="dxa"/>
            <w:shd w:val="clear" w:color="auto" w:fill="auto"/>
            <w:noWrap/>
            <w:vAlign w:val="center"/>
            <w:hideMark/>
          </w:tcPr>
          <w:p w:rsidR="00BF3B50" w:rsidRPr="009A084F" w:rsidRDefault="00BF3B50" w:rsidP="00CA6F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A08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F5ECD" w:rsidRPr="00BF3B50" w:rsidRDefault="003F5ECD" w:rsidP="00BF3B50">
      <w:pPr>
        <w:rPr>
          <w:szCs w:val="32"/>
        </w:rPr>
      </w:pPr>
    </w:p>
    <w:sectPr w:rsidR="003F5ECD" w:rsidRPr="00BF3B50" w:rsidSect="00A43D16">
      <w:footerReference w:type="even" r:id="rId7"/>
      <w:footerReference w:type="default" r:id="rId8"/>
      <w:pgSz w:w="16838" w:h="11906" w:orient="landscape"/>
      <w:pgMar w:top="1474" w:right="2041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271" w:rsidRDefault="006D4271" w:rsidP="00C50810">
      <w:r>
        <w:separator/>
      </w:r>
    </w:p>
  </w:endnote>
  <w:endnote w:type="continuationSeparator" w:id="0">
    <w:p w:rsidR="006D4271" w:rsidRDefault="006D4271" w:rsidP="00C50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614755"/>
      <w:docPartObj>
        <w:docPartGallery w:val="Page Numbers (Bottom of Page)"/>
        <w:docPartUnique/>
      </w:docPartObj>
    </w:sdtPr>
    <w:sdtContent>
      <w:p w:rsidR="00953B24" w:rsidRDefault="00464B9A" w:rsidP="00953B24">
        <w:pPr>
          <w:pStyle w:val="a4"/>
          <w:numPr>
            <w:ilvl w:val="0"/>
            <w:numId w:val="3"/>
          </w:numPr>
        </w:pPr>
        <w:r w:rsidRPr="00953B24">
          <w:rPr>
            <w:rFonts w:asciiTheme="majorEastAsia" w:eastAsiaTheme="majorEastAsia" w:hAnsiTheme="majorEastAsia"/>
            <w:sz w:val="30"/>
            <w:szCs w:val="30"/>
          </w:rPr>
          <w:fldChar w:fldCharType="begin"/>
        </w:r>
        <w:r w:rsidR="00953B24" w:rsidRPr="00953B24">
          <w:rPr>
            <w:rFonts w:asciiTheme="majorEastAsia" w:eastAsiaTheme="majorEastAsia" w:hAnsiTheme="majorEastAsia"/>
            <w:sz w:val="30"/>
            <w:szCs w:val="30"/>
          </w:rPr>
          <w:instrText xml:space="preserve"> PAGE   \* MERGEFORMAT </w:instrText>
        </w:r>
        <w:r w:rsidRPr="00953B24">
          <w:rPr>
            <w:rFonts w:asciiTheme="majorEastAsia" w:eastAsiaTheme="majorEastAsia" w:hAnsiTheme="majorEastAsia"/>
            <w:sz w:val="30"/>
            <w:szCs w:val="30"/>
          </w:rPr>
          <w:fldChar w:fldCharType="separate"/>
        </w:r>
        <w:r w:rsidR="00571056" w:rsidRPr="00571056">
          <w:rPr>
            <w:rFonts w:asciiTheme="majorEastAsia" w:eastAsiaTheme="majorEastAsia" w:hAnsiTheme="majorEastAsia"/>
            <w:noProof/>
            <w:sz w:val="30"/>
            <w:szCs w:val="30"/>
            <w:lang w:val="zh-CN"/>
          </w:rPr>
          <w:t>4</w:t>
        </w:r>
        <w:r w:rsidRPr="00953B24">
          <w:rPr>
            <w:rFonts w:asciiTheme="majorEastAsia" w:eastAsiaTheme="majorEastAsia" w:hAnsiTheme="majorEastAsia"/>
            <w:sz w:val="30"/>
            <w:szCs w:val="30"/>
          </w:rPr>
          <w:fldChar w:fldCharType="end"/>
        </w:r>
        <w:r w:rsidR="00953B24">
          <w:rPr>
            <w:rFonts w:asciiTheme="majorEastAsia" w:eastAsiaTheme="majorEastAsia" w:hAnsiTheme="majorEastAsia" w:hint="eastAsia"/>
            <w:sz w:val="30"/>
            <w:szCs w:val="30"/>
          </w:rPr>
          <w:t xml:space="preserve"> -</w:t>
        </w:r>
      </w:p>
    </w:sdtContent>
  </w:sdt>
  <w:p w:rsidR="00953B24" w:rsidRDefault="00953B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614756"/>
      <w:docPartObj>
        <w:docPartGallery w:val="Page Numbers (Bottom of Page)"/>
        <w:docPartUnique/>
      </w:docPartObj>
    </w:sdtPr>
    <w:sdtContent>
      <w:p w:rsidR="00953B24" w:rsidRDefault="00464B9A" w:rsidP="00953B24">
        <w:pPr>
          <w:pStyle w:val="a4"/>
          <w:numPr>
            <w:ilvl w:val="0"/>
            <w:numId w:val="2"/>
          </w:numPr>
          <w:ind w:right="90"/>
          <w:jc w:val="right"/>
        </w:pPr>
        <w:r w:rsidRPr="00953B24">
          <w:rPr>
            <w:rFonts w:asciiTheme="minorEastAsia" w:hAnsiTheme="minorEastAsia"/>
            <w:sz w:val="30"/>
            <w:szCs w:val="30"/>
          </w:rPr>
          <w:fldChar w:fldCharType="begin"/>
        </w:r>
        <w:r w:rsidR="00953B24" w:rsidRPr="00953B24">
          <w:rPr>
            <w:rFonts w:asciiTheme="minorEastAsia" w:hAnsiTheme="minorEastAsia"/>
            <w:sz w:val="30"/>
            <w:szCs w:val="30"/>
          </w:rPr>
          <w:instrText xml:space="preserve"> PAGE   \* MERGEFORMAT </w:instrText>
        </w:r>
        <w:r w:rsidRPr="00953B24">
          <w:rPr>
            <w:rFonts w:asciiTheme="minorEastAsia" w:hAnsiTheme="minorEastAsia"/>
            <w:sz w:val="30"/>
            <w:szCs w:val="30"/>
          </w:rPr>
          <w:fldChar w:fldCharType="separate"/>
        </w:r>
        <w:r w:rsidR="00571056" w:rsidRPr="00571056">
          <w:rPr>
            <w:rFonts w:asciiTheme="minorEastAsia" w:hAnsiTheme="minorEastAsia"/>
            <w:noProof/>
            <w:sz w:val="30"/>
            <w:szCs w:val="30"/>
            <w:lang w:val="zh-CN"/>
          </w:rPr>
          <w:t>3</w:t>
        </w:r>
        <w:r w:rsidRPr="00953B24">
          <w:rPr>
            <w:rFonts w:asciiTheme="minorEastAsia" w:hAnsiTheme="minorEastAsia"/>
            <w:sz w:val="30"/>
            <w:szCs w:val="30"/>
          </w:rPr>
          <w:fldChar w:fldCharType="end"/>
        </w:r>
        <w:r w:rsidR="00953B24" w:rsidRPr="00953B24">
          <w:rPr>
            <w:rFonts w:asciiTheme="minorEastAsia" w:hAnsiTheme="minorEastAsia" w:hint="eastAsia"/>
            <w:sz w:val="30"/>
            <w:szCs w:val="30"/>
          </w:rPr>
          <w:t xml:space="preserve"> -</w:t>
        </w:r>
      </w:p>
    </w:sdtContent>
  </w:sdt>
  <w:p w:rsidR="00953B24" w:rsidRDefault="00953B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271" w:rsidRDefault="006D4271" w:rsidP="00C50810">
      <w:r>
        <w:separator/>
      </w:r>
    </w:p>
  </w:footnote>
  <w:footnote w:type="continuationSeparator" w:id="0">
    <w:p w:rsidR="006D4271" w:rsidRDefault="006D4271" w:rsidP="00C50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4788"/>
    <w:multiLevelType w:val="hybridMultilevel"/>
    <w:tmpl w:val="BCC68160"/>
    <w:lvl w:ilvl="0" w:tplc="D352B022">
      <w:start w:val="2"/>
      <w:numFmt w:val="bullet"/>
      <w:lvlText w:val="-"/>
      <w:lvlJc w:val="left"/>
      <w:pPr>
        <w:ind w:left="720" w:hanging="360"/>
      </w:pPr>
      <w:rPr>
        <w:rFonts w:ascii="宋体" w:eastAsia="宋体" w:hAnsi="宋体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29C4748F"/>
    <w:multiLevelType w:val="hybridMultilevel"/>
    <w:tmpl w:val="0DCCB348"/>
    <w:lvl w:ilvl="0" w:tplc="6B7E52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043286"/>
    <w:multiLevelType w:val="hybridMultilevel"/>
    <w:tmpl w:val="792C084A"/>
    <w:lvl w:ilvl="0" w:tplc="A1F25634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730789"/>
    <w:multiLevelType w:val="hybridMultilevel"/>
    <w:tmpl w:val="19EE3434"/>
    <w:lvl w:ilvl="0" w:tplc="6C56AA70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810"/>
    <w:rsid w:val="000112CB"/>
    <w:rsid w:val="00045373"/>
    <w:rsid w:val="0006024C"/>
    <w:rsid w:val="00061445"/>
    <w:rsid w:val="00066396"/>
    <w:rsid w:val="00070B5A"/>
    <w:rsid w:val="000A750A"/>
    <w:rsid w:val="000B0C32"/>
    <w:rsid w:val="000B23CF"/>
    <w:rsid w:val="000C72FB"/>
    <w:rsid w:val="000D0F80"/>
    <w:rsid w:val="0011690C"/>
    <w:rsid w:val="00124D65"/>
    <w:rsid w:val="00132B38"/>
    <w:rsid w:val="00145B28"/>
    <w:rsid w:val="0014718C"/>
    <w:rsid w:val="001673F2"/>
    <w:rsid w:val="00170CFC"/>
    <w:rsid w:val="001871FE"/>
    <w:rsid w:val="00190BBC"/>
    <w:rsid w:val="001A30CF"/>
    <w:rsid w:val="001E194B"/>
    <w:rsid w:val="001E3901"/>
    <w:rsid w:val="002518C6"/>
    <w:rsid w:val="00256084"/>
    <w:rsid w:val="002632ED"/>
    <w:rsid w:val="00273FD6"/>
    <w:rsid w:val="00282ED4"/>
    <w:rsid w:val="002868F2"/>
    <w:rsid w:val="002C4462"/>
    <w:rsid w:val="002C65E4"/>
    <w:rsid w:val="00313771"/>
    <w:rsid w:val="00315580"/>
    <w:rsid w:val="00321745"/>
    <w:rsid w:val="0033664F"/>
    <w:rsid w:val="00364758"/>
    <w:rsid w:val="003F4652"/>
    <w:rsid w:val="003F5ECD"/>
    <w:rsid w:val="00412803"/>
    <w:rsid w:val="0041534B"/>
    <w:rsid w:val="00422213"/>
    <w:rsid w:val="00424A2B"/>
    <w:rsid w:val="0043471D"/>
    <w:rsid w:val="00461D2C"/>
    <w:rsid w:val="00464B9A"/>
    <w:rsid w:val="00484090"/>
    <w:rsid w:val="004B45AA"/>
    <w:rsid w:val="004E13F2"/>
    <w:rsid w:val="004E59BA"/>
    <w:rsid w:val="00505800"/>
    <w:rsid w:val="00530E61"/>
    <w:rsid w:val="00566B29"/>
    <w:rsid w:val="00571056"/>
    <w:rsid w:val="0059739D"/>
    <w:rsid w:val="005E213F"/>
    <w:rsid w:val="006946E0"/>
    <w:rsid w:val="006A2331"/>
    <w:rsid w:val="006A7469"/>
    <w:rsid w:val="006B24AF"/>
    <w:rsid w:val="006D4271"/>
    <w:rsid w:val="006D69C4"/>
    <w:rsid w:val="006E7630"/>
    <w:rsid w:val="007058D7"/>
    <w:rsid w:val="007112D2"/>
    <w:rsid w:val="00711BC0"/>
    <w:rsid w:val="00724266"/>
    <w:rsid w:val="007934F1"/>
    <w:rsid w:val="007C3A33"/>
    <w:rsid w:val="007F2C8A"/>
    <w:rsid w:val="007F3690"/>
    <w:rsid w:val="008104F0"/>
    <w:rsid w:val="0081314B"/>
    <w:rsid w:val="008165B0"/>
    <w:rsid w:val="0082668F"/>
    <w:rsid w:val="0086053C"/>
    <w:rsid w:val="0088467C"/>
    <w:rsid w:val="0088471A"/>
    <w:rsid w:val="008A6ACF"/>
    <w:rsid w:val="008A6E9A"/>
    <w:rsid w:val="008B65F6"/>
    <w:rsid w:val="008C6CA7"/>
    <w:rsid w:val="008D6BC2"/>
    <w:rsid w:val="008D6EBF"/>
    <w:rsid w:val="00904840"/>
    <w:rsid w:val="009272F5"/>
    <w:rsid w:val="00927E48"/>
    <w:rsid w:val="00933F83"/>
    <w:rsid w:val="00952625"/>
    <w:rsid w:val="00953B24"/>
    <w:rsid w:val="009725B8"/>
    <w:rsid w:val="0099153D"/>
    <w:rsid w:val="00996542"/>
    <w:rsid w:val="009B0D8C"/>
    <w:rsid w:val="009C070A"/>
    <w:rsid w:val="009E2D5C"/>
    <w:rsid w:val="009F0E00"/>
    <w:rsid w:val="009F223A"/>
    <w:rsid w:val="00A03EF4"/>
    <w:rsid w:val="00A22751"/>
    <w:rsid w:val="00A24AE3"/>
    <w:rsid w:val="00A36C57"/>
    <w:rsid w:val="00A43D16"/>
    <w:rsid w:val="00A47516"/>
    <w:rsid w:val="00A64CD8"/>
    <w:rsid w:val="00A824D1"/>
    <w:rsid w:val="00A87FE3"/>
    <w:rsid w:val="00A96CC1"/>
    <w:rsid w:val="00AD34E3"/>
    <w:rsid w:val="00AD485C"/>
    <w:rsid w:val="00AE0B6C"/>
    <w:rsid w:val="00B05826"/>
    <w:rsid w:val="00B15C22"/>
    <w:rsid w:val="00B24F13"/>
    <w:rsid w:val="00B64061"/>
    <w:rsid w:val="00B72BB5"/>
    <w:rsid w:val="00BC4B53"/>
    <w:rsid w:val="00BC6B86"/>
    <w:rsid w:val="00BD6FDD"/>
    <w:rsid w:val="00BF3B50"/>
    <w:rsid w:val="00C20BC0"/>
    <w:rsid w:val="00C44D02"/>
    <w:rsid w:val="00C4712A"/>
    <w:rsid w:val="00C50810"/>
    <w:rsid w:val="00C51B6F"/>
    <w:rsid w:val="00C53371"/>
    <w:rsid w:val="00C64789"/>
    <w:rsid w:val="00C66315"/>
    <w:rsid w:val="00C66411"/>
    <w:rsid w:val="00C85D9A"/>
    <w:rsid w:val="00CD2B39"/>
    <w:rsid w:val="00D0349D"/>
    <w:rsid w:val="00D11DD3"/>
    <w:rsid w:val="00D24345"/>
    <w:rsid w:val="00D30826"/>
    <w:rsid w:val="00D3085D"/>
    <w:rsid w:val="00D403F1"/>
    <w:rsid w:val="00D41006"/>
    <w:rsid w:val="00D60801"/>
    <w:rsid w:val="00D82576"/>
    <w:rsid w:val="00D8264C"/>
    <w:rsid w:val="00D87E84"/>
    <w:rsid w:val="00DB2108"/>
    <w:rsid w:val="00DE0274"/>
    <w:rsid w:val="00E2171B"/>
    <w:rsid w:val="00E37AAA"/>
    <w:rsid w:val="00E83845"/>
    <w:rsid w:val="00E871A2"/>
    <w:rsid w:val="00E90611"/>
    <w:rsid w:val="00E91809"/>
    <w:rsid w:val="00EC4E57"/>
    <w:rsid w:val="00ED774B"/>
    <w:rsid w:val="00EF6E97"/>
    <w:rsid w:val="00F07FA8"/>
    <w:rsid w:val="00F44606"/>
    <w:rsid w:val="00F5494B"/>
    <w:rsid w:val="00F63681"/>
    <w:rsid w:val="00F77ABA"/>
    <w:rsid w:val="00FC6275"/>
    <w:rsid w:val="00FC6841"/>
    <w:rsid w:val="00FD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0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0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0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0810"/>
    <w:rPr>
      <w:sz w:val="18"/>
      <w:szCs w:val="18"/>
    </w:rPr>
  </w:style>
  <w:style w:type="paragraph" w:styleId="a5">
    <w:name w:val="Normal (Web)"/>
    <w:basedOn w:val="a"/>
    <w:uiPriority w:val="99"/>
    <w:unhideWhenUsed/>
    <w:rsid w:val="007C3A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112D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20BC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0B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tuyf</dc:creator>
  <cp:keywords/>
  <dc:description/>
  <cp:lastModifiedBy>tuyf</cp:lastModifiedBy>
  <cp:revision>107</cp:revision>
  <cp:lastPrinted>2017-05-31T08:09:00Z</cp:lastPrinted>
  <dcterms:created xsi:type="dcterms:W3CDTF">2017-05-02T07:16:00Z</dcterms:created>
  <dcterms:modified xsi:type="dcterms:W3CDTF">2017-06-05T01:37:00Z</dcterms:modified>
</cp:coreProperties>
</file>