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70" w:lineRule="atLeast"/>
        <w:jc w:val="center"/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  <w:t>2017年金华市金东区考录公务员入围面试人员名单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78" w:tblpY="619"/>
        <w:tblOverlap w:val="never"/>
        <w:tblW w:w="907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703"/>
        <w:gridCol w:w="1933"/>
        <w:gridCol w:w="1334"/>
        <w:gridCol w:w="908"/>
        <w:gridCol w:w="2083"/>
        <w:gridCol w:w="825"/>
        <w:gridCol w:w="81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报考单位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报考职位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笔试总分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笔试名次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赵雪晴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07201145507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137.67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倪超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07201132407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129.33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楼莹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07201061830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127.17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郑怡澜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07201145406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127.17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陈菁芝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07201180506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金凌蝉子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07201081521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王锴锴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金华市金东区司法局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基层司法助理员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07201131010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章韬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金华市金东区市场监督管理局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基层执法1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07201102130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朱凯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金华市金东区市场监督管理局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基层执法1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07201110423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吴庞禹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金华市金东区市场监督管理局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基层执法1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07201061007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125.17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葛佳虹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金华市金东区市场监督管理局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基层执法2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07201014510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125.83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柴雨欣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金华市金东区市场监督管理局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基层执法2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07201073310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125.17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郑筱群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金华市金东区市场监督管理局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基层执法2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07201022523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叶昕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07201062708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127.17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尹李群莎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07201050629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125.5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谢琛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07201022313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陈天章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07201131628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123.17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金哲波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07201171006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122.83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吴智薇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07201142914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121.5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支云鹏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项目审核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07201091220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137.33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王旖旎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项目审核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07201061017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135.5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方恒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金华市金东区财政国库支付中心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项目审核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07201091524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蔡珊妮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金华市金东区农村社会保险事业管理处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07201142616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115.83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24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马婷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金华市金东区农村社会保险事业管理处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07201030609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115.17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薛晓婷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金华市金东区农村社会保险事业管理处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07201015024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115.17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26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陈俊杰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金华市金东区城乡居民医疗社会保险管理处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医疗审核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07201020917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27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卢一萍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金华市金东区城乡居民医疗社会保险管理处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医疗审核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07201061702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28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施奕丹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金华市金东区城乡居民医疗社会保险管理处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医疗审核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07201102025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125.17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29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王浩庆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金华市金东区城乡居民医疗社会保险管理处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医疗审核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07201080915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125.17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30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王丛军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金华市金东区旅游局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07201132320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137.33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朱晓凡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金华市金东区旅游局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07201101515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130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姚丹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金华市金东区旅游局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旅游管理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07201081023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128.67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吕冬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金华市金东区农机管理总站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农机管理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07201043108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127.33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34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黄磊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金华市金东区农机管理总站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农机管理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07201112627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35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方巧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金华市金东区农机管理总站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农机管理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07201161720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36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卢晓君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金华市金东区卫生监督所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卫生监督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07201035914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37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朱珂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金华市金东区卫生监督所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卫生监督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07201145312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123.17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张几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金华市金东区卫生监督所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卫生监督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07201062010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121.5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39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李家凝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金华市金东区卫生监督所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07201130823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130.17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40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章英俊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金华市金东区卫生监督所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07201060910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129.67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蔡沁怡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金华市金东区卫生监督所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财务管理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07201071917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王林炎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金华市金东区供销合作联合社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07201050519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130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于华夏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金华市金东区供销合作联合社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07201032727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129.67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44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李正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金华市金东区供销合作联合社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07201091821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128.67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45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杜超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金华市金东区事业单位登记管理局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07201071923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129.17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46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章慧洁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金华市金东区事业单位登记管理局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07201100122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128.5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47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卢晨丹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金华市金东区事业单位登记管理局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07201153728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48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蒋泽林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07201172801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121.33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49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孙威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07201142604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120.5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50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曹峻豪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07201151910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119.33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王希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07201053311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119.5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李怡波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07201082806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118.17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杜真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07201100602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116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54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范幼琳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工作人员2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07201122204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116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徐静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优秀村干部“职位1”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07201021328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56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刘文涛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优秀村干部“职位1”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07201142018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124.33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57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王刚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优秀村干部“职位1”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07201073205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109.33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58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许云皓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选调生村官1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07201132307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129.5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59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孙敏嘉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选调生村官1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07201035811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60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何锦堂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选调生村官1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07201060620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119.5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61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何计瑶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选调生村官2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07201082612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126.67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62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任艺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选调生村官2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07201120528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109.5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47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63</w:t>
            </w:r>
          </w:p>
        </w:tc>
        <w:tc>
          <w:tcPr>
            <w:tcW w:w="7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刘纪君</w:t>
            </w:r>
          </w:p>
        </w:tc>
        <w:tc>
          <w:tcPr>
            <w:tcW w:w="19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金华市金东区乡镇机关</w:t>
            </w:r>
          </w:p>
        </w:tc>
        <w:tc>
          <w:tcPr>
            <w:tcW w:w="13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选调生村官2</w:t>
            </w:r>
          </w:p>
        </w:tc>
        <w:tc>
          <w:tcPr>
            <w:tcW w:w="9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07201152024</w:t>
            </w:r>
          </w:p>
        </w:tc>
        <w:tc>
          <w:tcPr>
            <w:tcW w:w="2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107.83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进入面试</w:t>
            </w:r>
          </w:p>
        </w:tc>
      </w:tr>
    </w:tbl>
    <w:p>
      <w:pPr>
        <w:jc w:val="center"/>
        <w:rPr>
          <w:rStyle w:val="4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</w:pPr>
      <w:r>
        <w:rPr>
          <w:rStyle w:val="4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  <w:t>2017年金华市金东区考录公务员入围面试人员名单</w:t>
      </w:r>
    </w:p>
    <w:p>
      <w:pPr>
        <w:jc w:val="left"/>
        <w:rPr>
          <w:rStyle w:val="4"/>
          <w:rFonts w:ascii="宋体" w:hAnsi="宋体" w:eastAsia="宋体" w:cs="宋体"/>
          <w:i w:val="0"/>
          <w:caps w:val="0"/>
          <w:color w:val="0066FF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D4BDF"/>
    <w:rsid w:val="61466A22"/>
    <w:rsid w:val="69D33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2017-05-23T03:13:58Z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