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9" w:rsidRPr="000B7EED" w:rsidRDefault="00824569" w:rsidP="000B7EED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4</w:t>
      </w:r>
    </w:p>
    <w:p w:rsidR="00824569" w:rsidRDefault="00824569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年集中命题服务笔试科目考试大纲</w:t>
      </w:r>
    </w:p>
    <w:p w:rsidR="00824569" w:rsidRDefault="00824569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hint="eastAsia"/>
          <w:snapToGrid w:val="0"/>
          <w:kern w:val="0"/>
        </w:rPr>
        <w:t>（公共科目）</w:t>
      </w:r>
    </w:p>
    <w:p w:rsidR="00824569" w:rsidRDefault="00824569" w:rsidP="00B74075">
      <w:pPr>
        <w:spacing w:line="560" w:lineRule="exact"/>
        <w:rPr>
          <w:rFonts w:ascii="仿宋_GB2312"/>
        </w:rPr>
      </w:pPr>
    </w:p>
    <w:p w:rsidR="00824569" w:rsidRDefault="00824569" w:rsidP="009E4D18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一、笔试科目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/>
        </w:rPr>
      </w:pPr>
      <w:r>
        <w:rPr>
          <w:rFonts w:ascii="仿宋_GB2312" w:hint="eastAsia"/>
        </w:rPr>
        <w:t>笔试科目为《综合应用能力》和《基本素质测验》。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《综合应用能力》为全主观题，考试时限为</w:t>
      </w:r>
      <w:r>
        <w:rPr>
          <w:rFonts w:ascii="仿宋_GB2312" w:hAnsi="宋体"/>
        </w:rPr>
        <w:t>120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《基本素质测验》为全客观题，考试时限为</w:t>
      </w:r>
      <w:r>
        <w:rPr>
          <w:rFonts w:ascii="仿宋_GB2312" w:hAnsi="宋体"/>
        </w:rPr>
        <w:t>90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二、笔试方式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/>
        </w:rPr>
      </w:pPr>
      <w:r>
        <w:rPr>
          <w:rFonts w:ascii="仿宋_GB2312" w:hint="eastAsia"/>
        </w:rPr>
        <w:t>笔试全部采取闭卷考试方式。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三、笔试内容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int="eastAsia"/>
        </w:rPr>
        <w:t>（一）</w:t>
      </w:r>
      <w:r>
        <w:rPr>
          <w:rFonts w:ascii="仿宋_GB2312" w:hAnsi="宋体" w:hint="eastAsia"/>
        </w:rPr>
        <w:t>综合应用能力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主要测查应考人员的阅读理解能力、综合分析能力、提出和解决问题能力、文字表达能力及对基本公文写作知识的熟悉程度。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、案例分析题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提供典型案例材料，要求分析事实，按要求回答问题。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、文书写作（或改错）题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根据给定材料，按常用公文格式要求拟写公文，或对题目中给出的公文进行改错，使之符合常用公文要求。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、材料作文题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根据给出的材料和答题要求，写一篇文章。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/>
        </w:rPr>
      </w:pPr>
      <w:r>
        <w:rPr>
          <w:rFonts w:ascii="仿宋_GB2312" w:hAnsi="宋体" w:hint="eastAsia"/>
        </w:rPr>
        <w:t>（二）</w:t>
      </w:r>
      <w:r>
        <w:rPr>
          <w:rFonts w:ascii="仿宋_GB2312" w:hint="eastAsia"/>
        </w:rPr>
        <w:t>基本素质测验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主要测查应考人员从事事业单位一般岗位工作必须具备的潜能。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测查内容包括数理能力、言语理解与表达能力、判断推理能力和常识应用能力等四个部分。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、数理能力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基本数量关系的理解能力、数学运算能力，对数字排列顺序或排列规律的掌握，对数学运算方法、策略的运用能力，以及对各种形式的统计资料（包括文字、图形和表格等）进行正确理解、计算、分析、比较、判断、处理的能力等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、言语理解与表达能力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文字运用能力，其中包括准确、得体地遣词用字；从语法、语气、语义等方面对有关句子作出正确判断；概括归纳短文的中心、主旨；对短文隐含信息的合理推断；对比较复杂观点或概念的准确理解，根据短文判断作者的态度、意图、倾向、目的等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、判断推理能力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主要测查应考人员对客观事物及其关系的分析推理能力，其中包括对词语、图形、概念、短文等材料的理解、比较、判断、演绎、归纳等。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/>
        </w:rPr>
        <w:t>4</w:t>
      </w:r>
      <w:r>
        <w:rPr>
          <w:rFonts w:ascii="仿宋_GB2312" w:hAnsi="宋体" w:hint="eastAsia"/>
        </w:rPr>
        <w:t>、常识应用能力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主要测查应考人员对政治、法律、管理、经济、科技、公文、党史、国情、人文、生活常识等知识的掌握和运用能力。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四、作答要求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（一）综合应用能力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应考人员必须用黑色墨水笔在答题纸指定题号的指定位置内作答，用铅笔作答或在非指定位置内作答的一律无效。答题不得使用涂改液。答题卡上的“姓名”和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（二）基本素质测验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应考人员必须用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铅笔在答题卡上作答，作答在题本上或其他位置的一律无效。答题卡上的“姓名”、“准考证号”栏，用黑色墨水笔填写，“准考证号”下面对应的信息点，用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应考人员务必携带的文具有：黑色墨水笔、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铅笔、橡皮和卷（削）笔刀。</w:t>
      </w:r>
    </w:p>
    <w:p w:rsidR="00824569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r>
        <w:rPr>
          <w:rFonts w:ascii="仿宋_GB2312" w:hAnsi="宋体" w:hint="eastAsia"/>
        </w:rPr>
        <w:t>考试不得使用计算器。</w:t>
      </w:r>
    </w:p>
    <w:p w:rsidR="00824569" w:rsidRPr="003977E2" w:rsidRDefault="00824569" w:rsidP="009E4D18">
      <w:pPr>
        <w:spacing w:line="560" w:lineRule="exact"/>
        <w:ind w:firstLineChars="200" w:firstLine="31680"/>
        <w:rPr>
          <w:rFonts w:ascii="仿宋_GB2312" w:hAnsi="宋体"/>
        </w:rPr>
      </w:pPr>
      <w:bookmarkStart w:id="0" w:name="_GoBack"/>
      <w:bookmarkEnd w:id="0"/>
      <w:r>
        <w:rPr>
          <w:rFonts w:ascii="仿宋_GB2312" w:hint="eastAsia"/>
          <w:b/>
        </w:rPr>
        <w:t xml:space="preserve">　</w:t>
      </w:r>
    </w:p>
    <w:p w:rsidR="00824569" w:rsidRPr="00B1258E" w:rsidRDefault="00824569" w:rsidP="009E4D18">
      <w:pPr>
        <w:spacing w:line="560" w:lineRule="exact"/>
        <w:ind w:firstLineChars="200" w:firstLine="31680"/>
        <w:rPr>
          <w:rFonts w:ascii="仿宋_GB2312"/>
          <w:b/>
        </w:rPr>
      </w:pPr>
      <w:r>
        <w:rPr>
          <w:rFonts w:ascii="仿宋_GB2312" w:hint="eastAsia"/>
          <w:b/>
        </w:rPr>
        <w:t xml:space="preserve">　</w:t>
      </w:r>
    </w:p>
    <w:p w:rsidR="00824569" w:rsidRPr="00B74075" w:rsidRDefault="00824569"/>
    <w:sectPr w:rsidR="00824569" w:rsidRPr="00B74075" w:rsidSect="00673F1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69" w:rsidRDefault="00824569" w:rsidP="00B62D43">
      <w:r>
        <w:separator/>
      </w:r>
    </w:p>
  </w:endnote>
  <w:endnote w:type="continuationSeparator" w:id="0">
    <w:p w:rsidR="00824569" w:rsidRDefault="00824569" w:rsidP="00B6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69" w:rsidRDefault="00824569" w:rsidP="000E5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569" w:rsidRDefault="00824569" w:rsidP="009E4D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69" w:rsidRDefault="00824569" w:rsidP="000E5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4569" w:rsidRDefault="00824569" w:rsidP="009E4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69" w:rsidRDefault="00824569" w:rsidP="00B62D43">
      <w:r>
        <w:separator/>
      </w:r>
    </w:p>
  </w:footnote>
  <w:footnote w:type="continuationSeparator" w:id="0">
    <w:p w:rsidR="00824569" w:rsidRDefault="00824569" w:rsidP="00B6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075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37CB"/>
    <w:rsid w:val="0009528E"/>
    <w:rsid w:val="00095F49"/>
    <w:rsid w:val="000A2815"/>
    <w:rsid w:val="000B1FE5"/>
    <w:rsid w:val="000B474B"/>
    <w:rsid w:val="000B5174"/>
    <w:rsid w:val="000B7BE9"/>
    <w:rsid w:val="000B7EED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571D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F71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D0414"/>
    <w:rsid w:val="001D1B6C"/>
    <w:rsid w:val="001D259C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77D"/>
    <w:rsid w:val="002F55C4"/>
    <w:rsid w:val="002F660D"/>
    <w:rsid w:val="002F7FB9"/>
    <w:rsid w:val="0030154C"/>
    <w:rsid w:val="00302FF8"/>
    <w:rsid w:val="003031B4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CB1"/>
    <w:rsid w:val="00343297"/>
    <w:rsid w:val="00343528"/>
    <w:rsid w:val="00350B01"/>
    <w:rsid w:val="00350B3B"/>
    <w:rsid w:val="003528F7"/>
    <w:rsid w:val="0035365E"/>
    <w:rsid w:val="00354422"/>
    <w:rsid w:val="00355032"/>
    <w:rsid w:val="003610C2"/>
    <w:rsid w:val="00361CEC"/>
    <w:rsid w:val="00361E4F"/>
    <w:rsid w:val="00363F49"/>
    <w:rsid w:val="003676D5"/>
    <w:rsid w:val="00370656"/>
    <w:rsid w:val="00371A40"/>
    <w:rsid w:val="00373C12"/>
    <w:rsid w:val="00374A7B"/>
    <w:rsid w:val="00374C29"/>
    <w:rsid w:val="00374EC5"/>
    <w:rsid w:val="00380CB9"/>
    <w:rsid w:val="003869CB"/>
    <w:rsid w:val="003908E3"/>
    <w:rsid w:val="003912A9"/>
    <w:rsid w:val="00394083"/>
    <w:rsid w:val="00395773"/>
    <w:rsid w:val="00396133"/>
    <w:rsid w:val="003977E2"/>
    <w:rsid w:val="00397844"/>
    <w:rsid w:val="003978A1"/>
    <w:rsid w:val="003A0D3D"/>
    <w:rsid w:val="003A11B1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3A30"/>
    <w:rsid w:val="003E4C04"/>
    <w:rsid w:val="003E51F1"/>
    <w:rsid w:val="003E656C"/>
    <w:rsid w:val="003E6F6A"/>
    <w:rsid w:val="003F11F5"/>
    <w:rsid w:val="003F27A4"/>
    <w:rsid w:val="003F4005"/>
    <w:rsid w:val="003F51DC"/>
    <w:rsid w:val="003F6F02"/>
    <w:rsid w:val="0040021D"/>
    <w:rsid w:val="0040047C"/>
    <w:rsid w:val="00401337"/>
    <w:rsid w:val="00402921"/>
    <w:rsid w:val="00403129"/>
    <w:rsid w:val="0040496D"/>
    <w:rsid w:val="00405F9B"/>
    <w:rsid w:val="004070EE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5B6D"/>
    <w:rsid w:val="00476E5E"/>
    <w:rsid w:val="00484541"/>
    <w:rsid w:val="00486870"/>
    <w:rsid w:val="00487504"/>
    <w:rsid w:val="00487F61"/>
    <w:rsid w:val="00493951"/>
    <w:rsid w:val="00493CFF"/>
    <w:rsid w:val="0049513B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F3132"/>
    <w:rsid w:val="004F62B5"/>
    <w:rsid w:val="0050612E"/>
    <w:rsid w:val="00506432"/>
    <w:rsid w:val="00520CEF"/>
    <w:rsid w:val="00521EF9"/>
    <w:rsid w:val="00523928"/>
    <w:rsid w:val="005249AF"/>
    <w:rsid w:val="005302B9"/>
    <w:rsid w:val="00530AC7"/>
    <w:rsid w:val="0053160F"/>
    <w:rsid w:val="0053468F"/>
    <w:rsid w:val="00535B41"/>
    <w:rsid w:val="005364E1"/>
    <w:rsid w:val="00540020"/>
    <w:rsid w:val="00541470"/>
    <w:rsid w:val="00541B4D"/>
    <w:rsid w:val="00542323"/>
    <w:rsid w:val="005453AF"/>
    <w:rsid w:val="0055386F"/>
    <w:rsid w:val="00553C86"/>
    <w:rsid w:val="00555703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73229"/>
    <w:rsid w:val="00673F16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A0907"/>
    <w:rsid w:val="007A0C13"/>
    <w:rsid w:val="007A0DB7"/>
    <w:rsid w:val="007A29B3"/>
    <w:rsid w:val="007A3A4A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47AB"/>
    <w:rsid w:val="007F5AB8"/>
    <w:rsid w:val="008052A4"/>
    <w:rsid w:val="00811998"/>
    <w:rsid w:val="00815CE0"/>
    <w:rsid w:val="00823660"/>
    <w:rsid w:val="00824569"/>
    <w:rsid w:val="0082637E"/>
    <w:rsid w:val="0082750C"/>
    <w:rsid w:val="00830C52"/>
    <w:rsid w:val="00830C6D"/>
    <w:rsid w:val="0083100C"/>
    <w:rsid w:val="008316FF"/>
    <w:rsid w:val="008331A2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7CC8"/>
    <w:rsid w:val="008835C9"/>
    <w:rsid w:val="008852D1"/>
    <w:rsid w:val="00885611"/>
    <w:rsid w:val="00886F25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960"/>
    <w:rsid w:val="008B2E81"/>
    <w:rsid w:val="008B6D68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4D18"/>
    <w:rsid w:val="009E65F5"/>
    <w:rsid w:val="009E78EC"/>
    <w:rsid w:val="009F22F5"/>
    <w:rsid w:val="009F4F0E"/>
    <w:rsid w:val="009F5909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D98"/>
    <w:rsid w:val="00A85E88"/>
    <w:rsid w:val="00A86831"/>
    <w:rsid w:val="00A8739E"/>
    <w:rsid w:val="00A91B77"/>
    <w:rsid w:val="00A94670"/>
    <w:rsid w:val="00A948CC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7DE2"/>
    <w:rsid w:val="00AF305A"/>
    <w:rsid w:val="00B0154F"/>
    <w:rsid w:val="00B03F8F"/>
    <w:rsid w:val="00B04086"/>
    <w:rsid w:val="00B0511F"/>
    <w:rsid w:val="00B06384"/>
    <w:rsid w:val="00B06957"/>
    <w:rsid w:val="00B1033D"/>
    <w:rsid w:val="00B12463"/>
    <w:rsid w:val="00B1258E"/>
    <w:rsid w:val="00B13077"/>
    <w:rsid w:val="00B16494"/>
    <w:rsid w:val="00B17ACE"/>
    <w:rsid w:val="00B20FCF"/>
    <w:rsid w:val="00B210F1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1F13"/>
    <w:rsid w:val="00B54316"/>
    <w:rsid w:val="00B566D4"/>
    <w:rsid w:val="00B605D2"/>
    <w:rsid w:val="00B60605"/>
    <w:rsid w:val="00B62317"/>
    <w:rsid w:val="00B62B78"/>
    <w:rsid w:val="00B62D43"/>
    <w:rsid w:val="00B62EC5"/>
    <w:rsid w:val="00B65FED"/>
    <w:rsid w:val="00B66085"/>
    <w:rsid w:val="00B71FC5"/>
    <w:rsid w:val="00B74075"/>
    <w:rsid w:val="00B74655"/>
    <w:rsid w:val="00B75677"/>
    <w:rsid w:val="00B76917"/>
    <w:rsid w:val="00B855D1"/>
    <w:rsid w:val="00B86AEA"/>
    <w:rsid w:val="00B90CE6"/>
    <w:rsid w:val="00B93BE4"/>
    <w:rsid w:val="00B9560B"/>
    <w:rsid w:val="00B9778B"/>
    <w:rsid w:val="00BA0010"/>
    <w:rsid w:val="00BA33AA"/>
    <w:rsid w:val="00BA715B"/>
    <w:rsid w:val="00BA7944"/>
    <w:rsid w:val="00BB1443"/>
    <w:rsid w:val="00BB2DCE"/>
    <w:rsid w:val="00BB3C19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36C1D"/>
    <w:rsid w:val="00D40C7D"/>
    <w:rsid w:val="00D4191C"/>
    <w:rsid w:val="00D43122"/>
    <w:rsid w:val="00D449D4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C55"/>
    <w:rsid w:val="00D91D1D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6776"/>
    <w:rsid w:val="00DB68F1"/>
    <w:rsid w:val="00DC12DA"/>
    <w:rsid w:val="00DC2560"/>
    <w:rsid w:val="00DC25F2"/>
    <w:rsid w:val="00DC4C45"/>
    <w:rsid w:val="00DC7017"/>
    <w:rsid w:val="00DD0E52"/>
    <w:rsid w:val="00DD6A24"/>
    <w:rsid w:val="00DD6CBC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3E84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7627"/>
    <w:rsid w:val="00F31CFD"/>
    <w:rsid w:val="00F3318C"/>
    <w:rsid w:val="00F404C6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985"/>
    <w:rsid w:val="00F670E8"/>
    <w:rsid w:val="00F67731"/>
    <w:rsid w:val="00F7010B"/>
    <w:rsid w:val="00F70499"/>
    <w:rsid w:val="00F726CC"/>
    <w:rsid w:val="00F72C15"/>
    <w:rsid w:val="00F7514A"/>
    <w:rsid w:val="00F753AA"/>
    <w:rsid w:val="00F768C4"/>
    <w:rsid w:val="00F77AD6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7615"/>
    <w:rsid w:val="00FF006F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75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2D43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2D43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E4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161</Words>
  <Characters>922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微软用户</cp:lastModifiedBy>
  <cp:revision>6</cp:revision>
  <dcterms:created xsi:type="dcterms:W3CDTF">2017-04-28T10:07:00Z</dcterms:created>
  <dcterms:modified xsi:type="dcterms:W3CDTF">2017-05-10T06:55:00Z</dcterms:modified>
</cp:coreProperties>
</file>