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95" w:type="dxa"/>
        <w:jc w:val="center"/>
        <w:tblCellSpacing w:w="0" w:type="dxa"/>
        <w:tblInd w:w="-19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122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229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66FF"/>
                <w:spacing w:val="0"/>
                <w:sz w:val="25"/>
                <w:szCs w:val="2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66FF"/>
                <w:spacing w:val="0"/>
                <w:kern w:val="0"/>
                <w:sz w:val="25"/>
                <w:szCs w:val="25"/>
                <w:lang w:val="en-US" w:eastAsia="zh-CN" w:bidi="ar"/>
              </w:rPr>
              <w:t>2017年金华市金东区部分事业单位招聘考察对象（26人）</w:t>
            </w:r>
          </w:p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66FF"/>
                <w:spacing w:val="0"/>
                <w:sz w:val="25"/>
                <w:szCs w:val="25"/>
              </w:rPr>
              <w:pict>
                <v:rect id="_x0000_i1025" o:spt="1" style="height:1.5pt;width:614.8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5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tblCellSpacing w:w="0" w:type="dxa"/>
          <w:jc w:val="center"/>
        </w:trPr>
        <w:tc>
          <w:tcPr>
            <w:tcW w:w="12295" w:type="dxa"/>
            <w:gridSpan w:val="2"/>
            <w:shd w:val="clear"/>
            <w:vAlign w:val="top"/>
          </w:tcPr>
          <w:tbl>
            <w:tblPr>
              <w:tblStyle w:val="5"/>
              <w:tblpPr w:leftFromText="180" w:rightFromText="180" w:vertAnchor="text" w:horzAnchor="page" w:tblpX="2919" w:tblpY="185"/>
              <w:tblOverlap w:val="never"/>
              <w:tblW w:w="8452" w:type="dxa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8"/>
              <w:gridCol w:w="764"/>
              <w:gridCol w:w="526"/>
              <w:gridCol w:w="3218"/>
              <w:gridCol w:w="989"/>
              <w:gridCol w:w="789"/>
              <w:gridCol w:w="1678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9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报考单位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报考岗位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总名次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体检结果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胡思瑜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金东区投融资服务中心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陈语羲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金东区污染减排工作办公室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宋雨帆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金东区人事劳动仲裁院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盛志远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金东区机关物业管理中心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章霞菲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金东区粮食管理总站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郑斑杰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金东区服务业调查中心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统计人员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江洋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金东区水库管理站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财务管理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徐翔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金东区河道管理所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河道管理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吴丽艳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金东区污水治理设施运行维护管理站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工作人员1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于铛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金东区污水治理设施运行维护管理站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工作人员2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潘臻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金东区农转居多层公寓建设管理中心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王侃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金东区建设工程质量安全监督站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柯宇星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金东区公路运输管理所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杨怡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金东区公路运输管理所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金伟妮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金东区澧浦农机管理服务站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农机管理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钱佳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金东区基层质量监督管理站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黄明明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金东区东孝街道财务管理服务中心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财务管理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戴晨曦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金东区傅村镇社会事业服务中心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文秘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傅玉娟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金东区傅村镇社会事业服务中心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规划设计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徐静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金东区傅村镇财务管理服务中心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统计人员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因怀孕未做妇科和X光检查，其他项目合格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陈星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金东区孝顺镇财务管理服务中心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财务统计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杨姬姬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金东区孝顺镇农业综合服务中心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农业综合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方晓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金东区曹宅镇财务管理服务中心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财务管理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王刚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金东区源东乡社会事业服务中心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工作人员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喻琴诗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金东区岭下镇财务管理服务中心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财务统计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7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朱金鹏</w:t>
                  </w:r>
                </w:p>
              </w:tc>
              <w:tc>
                <w:tcPr>
                  <w:tcW w:w="52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321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金东区澧浦镇农业综合服务中心</w:t>
                  </w:r>
                </w:p>
              </w:tc>
              <w:tc>
                <w:tcPr>
                  <w:tcW w:w="9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农业综合</w:t>
                  </w:r>
                </w:p>
              </w:tc>
              <w:tc>
                <w:tcPr>
                  <w:tcW w:w="78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2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金华市金东区人力资源和社会保障局</w:t>
            </w:r>
          </w:p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2017年8月1日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16BA"/>
    <w:rsid w:val="57101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2017-08-02T04:59:00Z</dcterms:created>
  <dc:creator>ASUS</dc:creator>
  <cp:lastModifiedBy>ASUS</cp:lastModifiedBy>
  <dcterms:modified xsi:type="dcterms:W3CDTF">2017-08-02T05:00:47Z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