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50" w:afterAutospacing="0" w:line="541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1678C0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1678C0"/>
          <w:spacing w:val="0"/>
          <w:sz w:val="30"/>
          <w:szCs w:val="30"/>
          <w:bdr w:val="none" w:color="auto" w:sz="0" w:space="0"/>
          <w:shd w:val="clear" w:fill="FFFFFF"/>
        </w:rPr>
        <w:t>2017年玉环市卫生计生系统公开招聘卫技人员聘用公示（第1批）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686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4"/>
        <w:gridCol w:w="714"/>
        <w:gridCol w:w="3431"/>
        <w:gridCol w:w="16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姓名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性别</w:t>
            </w:r>
          </w:p>
        </w:tc>
        <w:tc>
          <w:tcPr>
            <w:tcW w:w="3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招聘单位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招聘职位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聂  敏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  <w:tc>
          <w:tcPr>
            <w:tcW w:w="3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玉环市人民医院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助产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吴玲丹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  <w:tc>
          <w:tcPr>
            <w:tcW w:w="3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坎门街道社区卫生服务中心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临床医学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林  丹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  <w:tc>
          <w:tcPr>
            <w:tcW w:w="3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芦浦镇卫生院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麻陈敏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  <w:tc>
          <w:tcPr>
            <w:tcW w:w="3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玉环市中医院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骆雅俐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  <w:tc>
          <w:tcPr>
            <w:tcW w:w="3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玉环市人民医院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王  婉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  <w:tc>
          <w:tcPr>
            <w:tcW w:w="3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玉环市人民医院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医学检验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王小草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  <w:tc>
          <w:tcPr>
            <w:tcW w:w="3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玉环市第二人民医院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李  桃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  <w:tc>
          <w:tcPr>
            <w:tcW w:w="3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大麦屿街道社区卫生服务中心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刘淑芬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  <w:tc>
          <w:tcPr>
            <w:tcW w:w="3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坎门街道社区卫生服务中心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临床医学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邢燕燕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  <w:tc>
          <w:tcPr>
            <w:tcW w:w="3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玉环市楚门镇卫生院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临床医学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洪佳欣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  <w:tc>
          <w:tcPr>
            <w:tcW w:w="3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玉环市人民医院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医学检验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隗悦喜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  <w:tc>
          <w:tcPr>
            <w:tcW w:w="3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玉环市中医院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心电图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B67B89"/>
    <w:rsid w:val="61B67B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2017-08-16T12:16:00Z</dcterms:created>
  <dc:creator>ASUS</dc:creator>
  <cp:lastModifiedBy>ASUS</cp:lastModifiedBy>
  <dcterms:modified xsi:type="dcterms:W3CDTF">2017-08-16T12:16:59Z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