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2"/>
        <w:gridCol w:w="1173"/>
        <w:gridCol w:w="1121"/>
        <w:gridCol w:w="931"/>
        <w:gridCol w:w="1362"/>
        <w:gridCol w:w="620"/>
        <w:gridCol w:w="2481"/>
        <w:gridCol w:w="15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31" w:type="dxa"/>
            <w:gridSpan w:val="8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4"/>
                <w:rFonts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2017</w:t>
            </w:r>
            <w:r>
              <w:rPr>
                <w:rStyle w:val="4"/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年温州乐清市考试录用公务员拟录用人员名单公示（2）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17" w:type="dxa"/>
            <w:gridSpan w:val="4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 xml:space="preserve">公示时间：2017年8月19日—8月25日 </w:t>
            </w:r>
          </w:p>
        </w:tc>
        <w:tc>
          <w:tcPr>
            <w:tcW w:w="136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48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5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17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报考单位</w:t>
            </w:r>
          </w:p>
        </w:tc>
        <w:tc>
          <w:tcPr>
            <w:tcW w:w="11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报考职位</w:t>
            </w:r>
          </w:p>
        </w:tc>
        <w:tc>
          <w:tcPr>
            <w:tcW w:w="93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36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准考证号</w:t>
            </w:r>
          </w:p>
        </w:tc>
        <w:tc>
          <w:tcPr>
            <w:tcW w:w="6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248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工作单位或毕业院校</w:t>
            </w:r>
          </w:p>
        </w:tc>
        <w:tc>
          <w:tcPr>
            <w:tcW w:w="15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拟录用单位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7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ascii="Arial" w:hAnsi="Arial" w:eastAsia="微软雅黑" w:cs="Arial"/>
                <w:color w:val="000000"/>
                <w:sz w:val="16"/>
                <w:szCs w:val="16"/>
                <w:bdr w:val="none" w:color="auto" w:sz="0" w:space="0"/>
              </w:rPr>
              <w:t>乐清市人民法院</w:t>
            </w:r>
          </w:p>
        </w:tc>
        <w:tc>
          <w:tcPr>
            <w:tcW w:w="11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eastAsia="微软雅黑" w:cs="Arial"/>
                <w:color w:val="000000"/>
                <w:sz w:val="16"/>
                <w:szCs w:val="16"/>
                <w:bdr w:val="none" w:color="auto" w:sz="0" w:space="0"/>
              </w:rPr>
              <w:t>法官助理1</w:t>
            </w:r>
          </w:p>
        </w:tc>
        <w:tc>
          <w:tcPr>
            <w:tcW w:w="93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倪炳南</w:t>
            </w:r>
          </w:p>
        </w:tc>
        <w:tc>
          <w:tcPr>
            <w:tcW w:w="136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eastAsia="微软雅黑" w:cs="Arial"/>
                <w:color w:val="000000"/>
                <w:sz w:val="16"/>
                <w:szCs w:val="16"/>
                <w:bdr w:val="none" w:color="auto" w:sz="0" w:space="0"/>
              </w:rPr>
              <w:t>03201212214</w:t>
            </w:r>
          </w:p>
        </w:tc>
        <w:tc>
          <w:tcPr>
            <w:tcW w:w="6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48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 xml:space="preserve">浙江乔泰律师事务所 </w:t>
            </w:r>
          </w:p>
        </w:tc>
        <w:tc>
          <w:tcPr>
            <w:tcW w:w="15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eastAsia="微软雅黑" w:cs="Arial"/>
                <w:color w:val="000000"/>
                <w:sz w:val="16"/>
                <w:szCs w:val="16"/>
                <w:bdr w:val="none" w:color="auto" w:sz="0" w:space="0"/>
              </w:rPr>
              <w:t>乐清市人民法院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17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eastAsia="微软雅黑" w:cs="Arial"/>
                <w:color w:val="000000"/>
                <w:sz w:val="16"/>
                <w:szCs w:val="16"/>
                <w:bdr w:val="none" w:color="auto" w:sz="0" w:space="0"/>
              </w:rPr>
              <w:t>乐清市人民法院</w:t>
            </w:r>
          </w:p>
        </w:tc>
        <w:tc>
          <w:tcPr>
            <w:tcW w:w="11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eastAsia="微软雅黑" w:cs="Arial"/>
                <w:color w:val="000000"/>
                <w:sz w:val="16"/>
                <w:szCs w:val="16"/>
                <w:bdr w:val="none" w:color="auto" w:sz="0" w:space="0"/>
              </w:rPr>
              <w:t>法官助理2</w:t>
            </w:r>
          </w:p>
        </w:tc>
        <w:tc>
          <w:tcPr>
            <w:tcW w:w="93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廖承诺</w:t>
            </w:r>
          </w:p>
        </w:tc>
        <w:tc>
          <w:tcPr>
            <w:tcW w:w="136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eastAsia="微软雅黑" w:cs="Arial"/>
                <w:color w:val="000000"/>
                <w:sz w:val="16"/>
                <w:szCs w:val="16"/>
                <w:bdr w:val="none" w:color="auto" w:sz="0" w:space="0"/>
              </w:rPr>
              <w:t>03201200210</w:t>
            </w:r>
          </w:p>
        </w:tc>
        <w:tc>
          <w:tcPr>
            <w:tcW w:w="6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248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乐清市城区人力资源和社会保障所</w:t>
            </w:r>
          </w:p>
        </w:tc>
        <w:tc>
          <w:tcPr>
            <w:tcW w:w="15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eastAsia="微软雅黑" w:cs="Arial"/>
                <w:color w:val="000000"/>
                <w:sz w:val="16"/>
                <w:szCs w:val="16"/>
                <w:bdr w:val="none" w:color="auto" w:sz="0" w:space="0"/>
              </w:rPr>
              <w:t>乐清市人民法院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117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eastAsia="微软雅黑" w:cs="Arial"/>
                <w:color w:val="000000"/>
                <w:sz w:val="16"/>
                <w:szCs w:val="16"/>
                <w:bdr w:val="none" w:color="auto" w:sz="0" w:space="0"/>
              </w:rPr>
              <w:t>乐清市人民法院</w:t>
            </w:r>
          </w:p>
        </w:tc>
        <w:tc>
          <w:tcPr>
            <w:tcW w:w="11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eastAsia="微软雅黑" w:cs="Arial"/>
                <w:color w:val="000000"/>
                <w:sz w:val="16"/>
                <w:szCs w:val="16"/>
                <w:bdr w:val="none" w:color="auto" w:sz="0" w:space="0"/>
              </w:rPr>
              <w:t>司法警察</w:t>
            </w:r>
          </w:p>
        </w:tc>
        <w:tc>
          <w:tcPr>
            <w:tcW w:w="93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董通慧</w:t>
            </w:r>
          </w:p>
        </w:tc>
        <w:tc>
          <w:tcPr>
            <w:tcW w:w="136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eastAsia="微软雅黑" w:cs="Arial"/>
                <w:color w:val="000000"/>
                <w:sz w:val="16"/>
                <w:szCs w:val="16"/>
                <w:bdr w:val="none" w:color="auto" w:sz="0" w:space="0"/>
              </w:rPr>
              <w:t>03201213309</w:t>
            </w:r>
          </w:p>
        </w:tc>
        <w:tc>
          <w:tcPr>
            <w:tcW w:w="6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48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乐清市公安局刑事科学技术大队</w:t>
            </w:r>
          </w:p>
        </w:tc>
        <w:tc>
          <w:tcPr>
            <w:tcW w:w="15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eastAsia="微软雅黑" w:cs="Arial"/>
                <w:color w:val="000000"/>
                <w:sz w:val="16"/>
                <w:szCs w:val="16"/>
                <w:bdr w:val="none" w:color="auto" w:sz="0" w:space="0"/>
              </w:rPr>
              <w:t>乐清市人民法院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117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eastAsia="微软雅黑" w:cs="Arial"/>
                <w:color w:val="000000"/>
                <w:sz w:val="16"/>
                <w:szCs w:val="16"/>
                <w:bdr w:val="none" w:color="auto" w:sz="0" w:space="0"/>
              </w:rPr>
              <w:t>乐清市人民法院</w:t>
            </w:r>
          </w:p>
        </w:tc>
        <w:tc>
          <w:tcPr>
            <w:tcW w:w="11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eastAsia="微软雅黑" w:cs="Arial"/>
                <w:color w:val="000000"/>
                <w:sz w:val="16"/>
                <w:szCs w:val="16"/>
                <w:bdr w:val="none" w:color="auto" w:sz="0" w:space="0"/>
              </w:rPr>
              <w:t>司法警察</w:t>
            </w:r>
          </w:p>
        </w:tc>
        <w:tc>
          <w:tcPr>
            <w:tcW w:w="93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霍毅磊</w:t>
            </w:r>
          </w:p>
        </w:tc>
        <w:tc>
          <w:tcPr>
            <w:tcW w:w="136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eastAsia="微软雅黑" w:cs="Arial"/>
                <w:color w:val="000000"/>
                <w:sz w:val="16"/>
                <w:szCs w:val="16"/>
                <w:bdr w:val="none" w:color="auto" w:sz="0" w:space="0"/>
              </w:rPr>
              <w:t>03201203010</w:t>
            </w:r>
          </w:p>
        </w:tc>
        <w:tc>
          <w:tcPr>
            <w:tcW w:w="6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48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浙江泽大（乐清）律师事务所</w:t>
            </w:r>
          </w:p>
        </w:tc>
        <w:tc>
          <w:tcPr>
            <w:tcW w:w="15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eastAsia="微软雅黑" w:cs="Arial"/>
                <w:color w:val="000000"/>
                <w:sz w:val="16"/>
                <w:szCs w:val="16"/>
                <w:bdr w:val="none" w:color="auto" w:sz="0" w:space="0"/>
              </w:rPr>
              <w:t>乐清市人民法院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117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eastAsia="微软雅黑" w:cs="Arial"/>
                <w:color w:val="000000"/>
                <w:sz w:val="16"/>
                <w:szCs w:val="16"/>
                <w:bdr w:val="none" w:color="auto" w:sz="0" w:space="0"/>
              </w:rPr>
              <w:t>乐清市人民检察院</w:t>
            </w:r>
          </w:p>
        </w:tc>
        <w:tc>
          <w:tcPr>
            <w:tcW w:w="11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eastAsia="微软雅黑" w:cs="Arial"/>
                <w:color w:val="000000"/>
                <w:sz w:val="16"/>
                <w:szCs w:val="16"/>
                <w:bdr w:val="none" w:color="auto" w:sz="0" w:space="0"/>
              </w:rPr>
              <w:t>检察官助理1</w:t>
            </w:r>
          </w:p>
        </w:tc>
        <w:tc>
          <w:tcPr>
            <w:tcW w:w="93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卢蒙</w:t>
            </w:r>
          </w:p>
        </w:tc>
        <w:tc>
          <w:tcPr>
            <w:tcW w:w="136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eastAsia="微软雅黑" w:cs="Arial"/>
                <w:color w:val="000000"/>
                <w:sz w:val="16"/>
                <w:szCs w:val="16"/>
                <w:bdr w:val="none" w:color="auto" w:sz="0" w:space="0"/>
              </w:rPr>
              <w:t>03201210814</w:t>
            </w:r>
          </w:p>
        </w:tc>
        <w:tc>
          <w:tcPr>
            <w:tcW w:w="6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48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浙江天屹律师事务所</w:t>
            </w:r>
          </w:p>
        </w:tc>
        <w:tc>
          <w:tcPr>
            <w:tcW w:w="15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eastAsia="微软雅黑" w:cs="Arial"/>
                <w:color w:val="000000"/>
                <w:sz w:val="16"/>
                <w:szCs w:val="16"/>
                <w:bdr w:val="none" w:color="auto" w:sz="0" w:space="0"/>
              </w:rPr>
              <w:t>乐清市人民检察院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117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eastAsia="微软雅黑" w:cs="Arial"/>
                <w:color w:val="000000"/>
                <w:sz w:val="16"/>
                <w:szCs w:val="16"/>
                <w:bdr w:val="none" w:color="auto" w:sz="0" w:space="0"/>
              </w:rPr>
              <w:t>乐清市人民检察院</w:t>
            </w:r>
          </w:p>
        </w:tc>
        <w:tc>
          <w:tcPr>
            <w:tcW w:w="11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eastAsia="微软雅黑" w:cs="Arial"/>
                <w:color w:val="000000"/>
                <w:sz w:val="16"/>
                <w:szCs w:val="16"/>
                <w:bdr w:val="none" w:color="auto" w:sz="0" w:space="0"/>
              </w:rPr>
              <w:t>检察官助理2</w:t>
            </w:r>
          </w:p>
        </w:tc>
        <w:tc>
          <w:tcPr>
            <w:tcW w:w="93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施梦子</w:t>
            </w:r>
          </w:p>
        </w:tc>
        <w:tc>
          <w:tcPr>
            <w:tcW w:w="136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eastAsia="微软雅黑" w:cs="Arial"/>
                <w:color w:val="000000"/>
                <w:sz w:val="16"/>
                <w:szCs w:val="16"/>
                <w:bdr w:val="none" w:color="auto" w:sz="0" w:space="0"/>
              </w:rPr>
              <w:t>03201212909</w:t>
            </w:r>
          </w:p>
        </w:tc>
        <w:tc>
          <w:tcPr>
            <w:tcW w:w="6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248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宁波大学法学院</w:t>
            </w:r>
          </w:p>
        </w:tc>
        <w:tc>
          <w:tcPr>
            <w:tcW w:w="15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eastAsia="微软雅黑" w:cs="Arial"/>
                <w:color w:val="000000"/>
                <w:sz w:val="16"/>
                <w:szCs w:val="16"/>
                <w:bdr w:val="none" w:color="auto" w:sz="0" w:space="0"/>
              </w:rPr>
              <w:t>乐清市人民检察院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117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eastAsia="微软雅黑" w:cs="Arial"/>
                <w:color w:val="000000"/>
                <w:sz w:val="16"/>
                <w:szCs w:val="16"/>
                <w:bdr w:val="none" w:color="auto" w:sz="0" w:space="0"/>
              </w:rPr>
              <w:t>乐清市人民检察院</w:t>
            </w:r>
          </w:p>
        </w:tc>
        <w:tc>
          <w:tcPr>
            <w:tcW w:w="112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eastAsia="微软雅黑" w:cs="Arial"/>
                <w:color w:val="000000"/>
                <w:sz w:val="16"/>
                <w:szCs w:val="16"/>
                <w:bdr w:val="none" w:color="auto" w:sz="0" w:space="0"/>
              </w:rPr>
              <w:t>驻监所检察官助理</w:t>
            </w:r>
          </w:p>
        </w:tc>
        <w:tc>
          <w:tcPr>
            <w:tcW w:w="93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吴云峰</w:t>
            </w:r>
          </w:p>
        </w:tc>
        <w:tc>
          <w:tcPr>
            <w:tcW w:w="136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eastAsia="微软雅黑" w:cs="Arial"/>
                <w:color w:val="000000"/>
                <w:sz w:val="16"/>
                <w:szCs w:val="16"/>
                <w:bdr w:val="none" w:color="auto" w:sz="0" w:space="0"/>
              </w:rPr>
              <w:t>03201200502</w:t>
            </w:r>
          </w:p>
        </w:tc>
        <w:tc>
          <w:tcPr>
            <w:tcW w:w="6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男</w:t>
            </w:r>
          </w:p>
        </w:tc>
        <w:tc>
          <w:tcPr>
            <w:tcW w:w="248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温岭市烟草专卖局</w:t>
            </w:r>
          </w:p>
        </w:tc>
        <w:tc>
          <w:tcPr>
            <w:tcW w:w="155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Arial" w:hAnsi="Arial" w:eastAsia="微软雅黑" w:cs="Arial"/>
                <w:color w:val="000000"/>
                <w:sz w:val="16"/>
                <w:szCs w:val="16"/>
                <w:bdr w:val="none" w:color="auto" w:sz="0" w:space="0"/>
              </w:rPr>
              <w:t>乐清市人民检察院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FontAwesome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903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ov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2017-08-19T08:02:36Z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