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16" w:type="dxa"/>
        <w:tblInd w:w="6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096"/>
        <w:gridCol w:w="731"/>
        <w:gridCol w:w="2189"/>
        <w:gridCol w:w="2189"/>
        <w:gridCol w:w="1460"/>
        <w:gridCol w:w="20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416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2017年浦江县卫计系统公开招聘事业工作人员拟聘用人员公示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416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根据《201</w:t>
            </w:r>
            <w:r>
              <w:rPr>
                <w:rStyle w:val="8"/>
                <w:sz w:val="32"/>
                <w:szCs w:val="32"/>
                <w:lang w:val="en-US" w:eastAsia="zh-CN" w:bidi="ar"/>
              </w:rPr>
              <w:t>7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年浦江县卫计系统公开招聘事业工作人员简章》和考试录用有关规定，经笔试、面试、体检和考察，现将拟聘用人员予以公示。公示期限为自公示之日起7个工作日。监督举报电话：</w:t>
            </w:r>
            <w:r>
              <w:rPr>
                <w:rStyle w:val="8"/>
                <w:sz w:val="32"/>
                <w:szCs w:val="32"/>
                <w:lang w:val="en-US" w:eastAsia="zh-CN" w:bidi="ar"/>
              </w:rPr>
              <w:t>0579-89387930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考试专业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于丹心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人民医院外科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周正杰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人民医院外科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谢俊杰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人民医院ICU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张艳峰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何春芳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毛智博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何杰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黄璐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人民医院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凌霜翠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于珍珍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毛雪菲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怀孕延检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任晓瑜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芮伊妮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助产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邓仕娟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洪灿灿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毛芳丽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黄朵朵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吴旭丹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乡镇卫生院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0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8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浦江县卫生和计划生育局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8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2017年8月15日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615EB"/>
    <w:rsid w:val="5D461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b/>
      <w:color w:val="0000FF"/>
      <w:sz w:val="17"/>
      <w:szCs w:val="17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2017-08-15T12:31:00Z</dcterms:created>
  <dc:creator>ASUS</dc:creator>
  <cp:lastModifiedBy>ASUS</cp:lastModifiedBy>
  <dcterms:modified xsi:type="dcterms:W3CDTF">2017-08-15T12:32:08Z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