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EEF4EE"/>
        <w:spacing w:before="0" w:beforeAutospacing="0" w:after="0" w:afterAutospacing="0" w:line="540" w:lineRule="atLeast"/>
        <w:ind w:left="0" w:right="0" w:firstLine="570"/>
        <w:jc w:val="center"/>
        <w:rPr>
          <w:rFonts w:hint="eastAsia" w:ascii="宋体" w:hAnsi="宋体" w:eastAsia="宋体" w:cs="宋体"/>
          <w:b w:val="0"/>
          <w:i w:val="0"/>
          <w:caps w:val="0"/>
          <w:color w:val="000000"/>
          <w:spacing w:val="0"/>
          <w:sz w:val="21"/>
          <w:szCs w:val="21"/>
        </w:rPr>
      </w:pPr>
      <w:bookmarkStart w:id="0" w:name="_GoBack"/>
      <w:r>
        <w:rPr>
          <w:rFonts w:hint="eastAsia" w:ascii="宋体" w:hAnsi="宋体" w:eastAsia="宋体" w:cs="宋体"/>
          <w:b w:val="0"/>
          <w:i w:val="0"/>
          <w:caps w:val="0"/>
          <w:color w:val="000000"/>
          <w:spacing w:val="0"/>
          <w:kern w:val="0"/>
          <w:sz w:val="21"/>
          <w:szCs w:val="21"/>
          <w:shd w:val="clear" w:fill="EEF4EE"/>
          <w:lang w:val="en-US" w:eastAsia="zh-CN" w:bidi="ar"/>
        </w:rPr>
        <w:t>2017年</w:t>
      </w:r>
      <w:r>
        <w:rPr>
          <w:rFonts w:hint="eastAsia" w:ascii="宋体" w:hAnsi="宋体" w:eastAsia="宋体" w:cs="宋体"/>
          <w:b w:val="0"/>
          <w:i w:val="0"/>
          <w:caps w:val="0"/>
          <w:color w:val="000000"/>
          <w:spacing w:val="0"/>
          <w:kern w:val="0"/>
          <w:sz w:val="21"/>
          <w:szCs w:val="21"/>
          <w:shd w:val="clear" w:fill="EEF4EE"/>
          <w:lang w:val="en-US" w:eastAsia="zh-CN" w:bidi="ar"/>
        </w:rPr>
        <w:t>浙江省水利水电工程质量与安全监督管理中心公开招聘参加面试人员总成绩及入围体检人员名单</w:t>
      </w:r>
    </w:p>
    <w:p>
      <w:pPr>
        <w:keepNext w:val="0"/>
        <w:keepLines w:val="0"/>
        <w:widowControl/>
        <w:suppressLineNumbers w:val="0"/>
        <w:shd w:val="clear" w:fill="EEF4EE"/>
        <w:spacing w:before="0" w:beforeAutospacing="0" w:after="0" w:afterAutospacing="0" w:line="540" w:lineRule="atLeast"/>
        <w:ind w:left="0" w:right="0" w:firstLine="570"/>
        <w:jc w:val="center"/>
        <w:rPr>
          <w:rFonts w:hint="eastAsia"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kern w:val="0"/>
          <w:sz w:val="20"/>
          <w:szCs w:val="20"/>
          <w:shd w:val="clear" w:fill="EEF4EE"/>
          <w:lang w:val="en-US" w:eastAsia="zh-CN" w:bidi="ar"/>
        </w:rPr>
        <w:t> </w:t>
      </w:r>
    </w:p>
    <w:bookmarkEnd w:id="0"/>
    <w:tbl>
      <w:tblPr>
        <w:tblW w:w="8613" w:type="dxa"/>
        <w:tblInd w:w="135" w:type="dxa"/>
        <w:shd w:val="clear" w:color="auto" w:fill="EEF4EE"/>
        <w:tblLayout w:type="fixed"/>
        <w:tblCellMar>
          <w:top w:w="0" w:type="dxa"/>
          <w:left w:w="0" w:type="dxa"/>
          <w:bottom w:w="0" w:type="dxa"/>
          <w:right w:w="0" w:type="dxa"/>
        </w:tblCellMar>
      </w:tblPr>
      <w:tblGrid>
        <w:gridCol w:w="2178"/>
        <w:gridCol w:w="1606"/>
        <w:gridCol w:w="1145"/>
        <w:gridCol w:w="939"/>
        <w:gridCol w:w="1452"/>
        <w:gridCol w:w="1293"/>
      </w:tblGrid>
      <w:tr>
        <w:tblPrEx>
          <w:shd w:val="clear" w:color="auto" w:fill="EEF4EE"/>
          <w:tblLayout w:type="fixed"/>
          <w:tblCellMar>
            <w:top w:w="0" w:type="dxa"/>
            <w:left w:w="0" w:type="dxa"/>
            <w:bottom w:w="0" w:type="dxa"/>
            <w:right w:w="0" w:type="dxa"/>
          </w:tblCellMar>
        </w:tblPrEx>
        <w:trPr>
          <w:trHeight w:val="457" w:hRule="atLeast"/>
        </w:trPr>
        <w:tc>
          <w:tcPr>
            <w:tcW w:w="2178" w:type="dxa"/>
            <w:vMerge w:val="restart"/>
            <w:tcBorders>
              <w:top w:val="single" w:color="000000" w:sz="8" w:space="0"/>
              <w:left w:val="single" w:color="000000" w:sz="8" w:space="0"/>
              <w:bottom w:val="single" w:color="000000" w:sz="8" w:space="0"/>
              <w:right w:val="single" w:color="auto"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应聘</w:t>
            </w:r>
          </w:p>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岗位</w:t>
            </w:r>
          </w:p>
        </w:tc>
        <w:tc>
          <w:tcPr>
            <w:tcW w:w="1606" w:type="dxa"/>
            <w:vMerge w:val="restart"/>
            <w:tcBorders>
              <w:top w:val="single" w:color="000000" w:sz="8" w:space="0"/>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准考证号</w:t>
            </w:r>
          </w:p>
        </w:tc>
        <w:tc>
          <w:tcPr>
            <w:tcW w:w="3536" w:type="dxa"/>
            <w:gridSpan w:val="3"/>
            <w:tcBorders>
              <w:top w:val="single" w:color="000000" w:sz="8" w:space="0"/>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成绩</w:t>
            </w:r>
          </w:p>
        </w:tc>
        <w:tc>
          <w:tcPr>
            <w:tcW w:w="1293" w:type="dxa"/>
            <w:vMerge w:val="restart"/>
            <w:tcBorders>
              <w:top w:val="single" w:color="000000" w:sz="8" w:space="0"/>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备注</w:t>
            </w:r>
          </w:p>
        </w:tc>
      </w:tr>
      <w:tr>
        <w:tblPrEx>
          <w:shd w:val="clear" w:color="auto" w:fill="EEF4EE"/>
          <w:tblLayout w:type="fixed"/>
          <w:tblCellMar>
            <w:top w:w="0" w:type="dxa"/>
            <w:left w:w="0" w:type="dxa"/>
            <w:bottom w:w="0" w:type="dxa"/>
            <w:right w:w="0" w:type="dxa"/>
          </w:tblCellMar>
        </w:tblPrEx>
        <w:trPr>
          <w:trHeight w:val="925" w:hRule="atLeast"/>
        </w:trPr>
        <w:tc>
          <w:tcPr>
            <w:tcW w:w="2178" w:type="dxa"/>
            <w:vMerge w:val="continue"/>
            <w:tcBorders>
              <w:top w:val="single" w:color="000000" w:sz="8" w:space="0"/>
              <w:left w:val="single" w:color="000000" w:sz="8" w:space="0"/>
              <w:bottom w:val="single" w:color="000000" w:sz="8" w:space="0"/>
              <w:right w:val="single" w:color="auto" w:sz="8" w:space="0"/>
            </w:tcBorders>
            <w:shd w:val="clear" w:color="auto" w:fill="EEF4EE"/>
            <w:tcMar>
              <w:left w:w="108" w:type="dxa"/>
              <w:right w:w="108" w:type="dxa"/>
            </w:tcMar>
            <w:vAlign w:val="center"/>
          </w:tcPr>
          <w:p>
            <w:pPr>
              <w:jc w:val="center"/>
              <w:rPr>
                <w:rFonts w:hint="eastAsia" w:ascii="宋体" w:hAnsi="宋体" w:eastAsia="宋体" w:cs="宋体"/>
                <w:caps w:val="0"/>
                <w:spacing w:val="0"/>
                <w:sz w:val="18"/>
                <w:szCs w:val="18"/>
              </w:rPr>
            </w:pPr>
          </w:p>
        </w:tc>
        <w:tc>
          <w:tcPr>
            <w:tcW w:w="1606" w:type="dxa"/>
            <w:vMerge w:val="continue"/>
            <w:tcBorders>
              <w:top w:val="single" w:color="000000" w:sz="8" w:space="0"/>
              <w:left w:val="nil"/>
              <w:bottom w:val="single" w:color="000000" w:sz="8" w:space="0"/>
              <w:right w:val="single" w:color="000000" w:sz="8" w:space="0"/>
            </w:tcBorders>
            <w:shd w:val="clear" w:color="auto" w:fill="EEF4EE"/>
            <w:tcMar>
              <w:left w:w="108" w:type="dxa"/>
              <w:right w:w="108" w:type="dxa"/>
            </w:tcMar>
            <w:vAlign w:val="center"/>
          </w:tcPr>
          <w:p>
            <w:pPr>
              <w:jc w:val="center"/>
              <w:rPr>
                <w:rFonts w:hint="eastAsia" w:ascii="宋体" w:hAnsi="宋体" w:eastAsia="宋体" w:cs="宋体"/>
                <w:caps w:val="0"/>
                <w:spacing w:val="0"/>
                <w:sz w:val="18"/>
                <w:szCs w:val="18"/>
              </w:rPr>
            </w:pPr>
          </w:p>
        </w:tc>
        <w:tc>
          <w:tcPr>
            <w:tcW w:w="1145"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笔试</w:t>
            </w:r>
          </w:p>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成绩(折算成百分制)</w:t>
            </w:r>
          </w:p>
        </w:tc>
        <w:tc>
          <w:tcPr>
            <w:tcW w:w="939"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面试</w:t>
            </w:r>
          </w:p>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成绩</w:t>
            </w:r>
          </w:p>
        </w:tc>
        <w:tc>
          <w:tcPr>
            <w:tcW w:w="1452"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总成绩</w:t>
            </w:r>
          </w:p>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b/>
                <w:caps w:val="0"/>
                <w:spacing w:val="0"/>
                <w:kern w:val="0"/>
                <w:sz w:val="24"/>
                <w:szCs w:val="24"/>
                <w:lang w:val="en-US" w:eastAsia="zh-CN" w:bidi="ar"/>
              </w:rPr>
              <w:t>(笔试成绩、面试成绩各50%)</w:t>
            </w:r>
          </w:p>
        </w:tc>
        <w:tc>
          <w:tcPr>
            <w:tcW w:w="1293" w:type="dxa"/>
            <w:vMerge w:val="continue"/>
            <w:tcBorders>
              <w:top w:val="single" w:color="000000" w:sz="8" w:space="0"/>
              <w:left w:val="nil"/>
              <w:bottom w:val="single" w:color="000000" w:sz="8" w:space="0"/>
              <w:right w:val="single" w:color="000000" w:sz="8" w:space="0"/>
            </w:tcBorders>
            <w:shd w:val="clear" w:color="auto" w:fill="EEF4EE"/>
            <w:tcMar>
              <w:left w:w="108" w:type="dxa"/>
              <w:right w:w="108" w:type="dxa"/>
            </w:tcMar>
            <w:vAlign w:val="center"/>
          </w:tcPr>
          <w:p>
            <w:pPr>
              <w:jc w:val="center"/>
              <w:rPr>
                <w:rFonts w:hint="eastAsia" w:ascii="宋体" w:hAnsi="宋体" w:eastAsia="宋体" w:cs="宋体"/>
                <w:caps w:val="0"/>
                <w:spacing w:val="0"/>
                <w:sz w:val="18"/>
                <w:szCs w:val="18"/>
              </w:rPr>
            </w:pPr>
          </w:p>
        </w:tc>
      </w:tr>
      <w:tr>
        <w:tblPrEx>
          <w:shd w:val="clear" w:color="auto" w:fill="EEF4EE"/>
          <w:tblLayout w:type="fixed"/>
          <w:tblCellMar>
            <w:top w:w="0" w:type="dxa"/>
            <w:left w:w="0" w:type="dxa"/>
            <w:bottom w:w="0" w:type="dxa"/>
            <w:right w:w="0" w:type="dxa"/>
          </w:tblCellMar>
        </w:tblPrEx>
        <w:trPr>
          <w:trHeight w:val="925" w:hRule="atLeast"/>
        </w:trPr>
        <w:tc>
          <w:tcPr>
            <w:tcW w:w="2178" w:type="dxa"/>
            <w:vMerge w:val="restart"/>
            <w:tcBorders>
              <w:top w:val="nil"/>
              <w:left w:val="single" w:color="000000" w:sz="8" w:space="0"/>
              <w:bottom w:val="nil"/>
              <w:right w:val="single" w:color="auto" w:sz="8" w:space="0"/>
            </w:tcBorders>
            <w:shd w:val="clear" w:color="auto" w:fill="EEF4EE"/>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质量监督岗位（一）</w:t>
            </w:r>
          </w:p>
        </w:tc>
        <w:tc>
          <w:tcPr>
            <w:tcW w:w="1606" w:type="dxa"/>
            <w:tcBorders>
              <w:top w:val="nil"/>
              <w:left w:val="nil"/>
              <w:bottom w:val="single" w:color="000000" w:sz="8" w:space="0"/>
              <w:right w:val="single" w:color="000000" w:sz="8" w:space="0"/>
            </w:tcBorders>
            <w:shd w:val="clear" w:color="auto" w:fill="EEF4EE"/>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00000037123</w:t>
            </w:r>
          </w:p>
        </w:tc>
        <w:tc>
          <w:tcPr>
            <w:tcW w:w="1145"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caps w:val="0"/>
                <w:spacing w:val="0"/>
                <w:kern w:val="0"/>
                <w:sz w:val="24"/>
                <w:szCs w:val="24"/>
                <w:lang w:val="en-US" w:eastAsia="zh-CN" w:bidi="ar"/>
              </w:rPr>
              <w:t>69.00</w:t>
            </w:r>
          </w:p>
        </w:tc>
        <w:tc>
          <w:tcPr>
            <w:tcW w:w="939"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caps w:val="0"/>
                <w:spacing w:val="0"/>
                <w:kern w:val="0"/>
                <w:sz w:val="24"/>
                <w:szCs w:val="24"/>
                <w:lang w:val="en-US" w:eastAsia="zh-CN" w:bidi="ar"/>
              </w:rPr>
              <w:t>86.33</w:t>
            </w:r>
          </w:p>
        </w:tc>
        <w:tc>
          <w:tcPr>
            <w:tcW w:w="1452"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caps w:val="0"/>
                <w:spacing w:val="0"/>
                <w:kern w:val="0"/>
                <w:sz w:val="24"/>
                <w:szCs w:val="24"/>
                <w:lang w:val="en-US" w:eastAsia="zh-CN" w:bidi="ar"/>
              </w:rPr>
              <w:t>77.67</w:t>
            </w:r>
          </w:p>
        </w:tc>
        <w:tc>
          <w:tcPr>
            <w:tcW w:w="1293" w:type="dxa"/>
            <w:tcBorders>
              <w:top w:val="nil"/>
              <w:left w:val="nil"/>
              <w:bottom w:val="single" w:color="000000" w:sz="8" w:space="0"/>
              <w:right w:val="single" w:color="000000" w:sz="8" w:space="0"/>
            </w:tcBorders>
            <w:shd w:val="clear" w:color="auto" w:fill="EEF4EE"/>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入围体检</w:t>
            </w:r>
          </w:p>
        </w:tc>
      </w:tr>
      <w:tr>
        <w:tblPrEx>
          <w:shd w:val="clear" w:color="auto" w:fill="EEF4EE"/>
          <w:tblLayout w:type="fixed"/>
          <w:tblCellMar>
            <w:top w:w="0" w:type="dxa"/>
            <w:left w:w="0" w:type="dxa"/>
            <w:bottom w:w="0" w:type="dxa"/>
            <w:right w:w="0" w:type="dxa"/>
          </w:tblCellMar>
        </w:tblPrEx>
        <w:trPr>
          <w:trHeight w:val="680" w:hRule="atLeast"/>
        </w:trPr>
        <w:tc>
          <w:tcPr>
            <w:tcW w:w="2178" w:type="dxa"/>
            <w:vMerge w:val="continue"/>
            <w:tcBorders>
              <w:top w:val="nil"/>
              <w:left w:val="single" w:color="000000" w:sz="8" w:space="0"/>
              <w:bottom w:val="nil"/>
              <w:right w:val="single" w:color="auto" w:sz="8" w:space="0"/>
            </w:tcBorders>
            <w:shd w:val="clear" w:color="auto" w:fill="EEF4EE"/>
            <w:vAlign w:val="center"/>
          </w:tcPr>
          <w:p>
            <w:pPr>
              <w:jc w:val="center"/>
              <w:rPr>
                <w:rFonts w:hint="eastAsia" w:ascii="宋体" w:hAnsi="宋体" w:eastAsia="宋体" w:cs="宋体"/>
                <w:caps w:val="0"/>
                <w:spacing w:val="0"/>
                <w:sz w:val="18"/>
                <w:szCs w:val="18"/>
              </w:rPr>
            </w:pPr>
          </w:p>
        </w:tc>
        <w:tc>
          <w:tcPr>
            <w:tcW w:w="1606"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00000012112</w:t>
            </w:r>
          </w:p>
        </w:tc>
        <w:tc>
          <w:tcPr>
            <w:tcW w:w="1145"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57.25</w:t>
            </w:r>
          </w:p>
        </w:tc>
        <w:tc>
          <w:tcPr>
            <w:tcW w:w="939"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76.67</w:t>
            </w:r>
          </w:p>
        </w:tc>
        <w:tc>
          <w:tcPr>
            <w:tcW w:w="1452"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66.96</w:t>
            </w:r>
          </w:p>
        </w:tc>
        <w:tc>
          <w:tcPr>
            <w:tcW w:w="1293"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caps w:val="0"/>
                <w:spacing w:val="0"/>
                <w:kern w:val="0"/>
                <w:sz w:val="24"/>
                <w:szCs w:val="24"/>
                <w:lang w:val="en-US" w:eastAsia="zh-CN" w:bidi="ar"/>
              </w:rPr>
              <w:t> </w:t>
            </w:r>
          </w:p>
        </w:tc>
      </w:tr>
      <w:tr>
        <w:tblPrEx>
          <w:shd w:val="clear" w:color="auto" w:fill="EEF4EE"/>
          <w:tblLayout w:type="fixed"/>
          <w:tblCellMar>
            <w:top w:w="0" w:type="dxa"/>
            <w:left w:w="0" w:type="dxa"/>
            <w:bottom w:w="0" w:type="dxa"/>
            <w:right w:w="0" w:type="dxa"/>
          </w:tblCellMar>
        </w:tblPrEx>
        <w:trPr>
          <w:trHeight w:val="680" w:hRule="atLeast"/>
        </w:trPr>
        <w:tc>
          <w:tcPr>
            <w:tcW w:w="2178" w:type="dxa"/>
            <w:vMerge w:val="continue"/>
            <w:tcBorders>
              <w:top w:val="nil"/>
              <w:left w:val="single" w:color="000000" w:sz="8" w:space="0"/>
              <w:bottom w:val="nil"/>
              <w:right w:val="single" w:color="auto" w:sz="8" w:space="0"/>
            </w:tcBorders>
            <w:shd w:val="clear" w:color="auto" w:fill="EEF4EE"/>
            <w:vAlign w:val="center"/>
          </w:tcPr>
          <w:p>
            <w:pPr>
              <w:jc w:val="center"/>
              <w:rPr>
                <w:rFonts w:hint="eastAsia" w:ascii="宋体" w:hAnsi="宋体" w:eastAsia="宋体" w:cs="宋体"/>
                <w:caps w:val="0"/>
                <w:spacing w:val="0"/>
                <w:sz w:val="18"/>
                <w:szCs w:val="18"/>
              </w:rPr>
            </w:pPr>
          </w:p>
        </w:tc>
        <w:tc>
          <w:tcPr>
            <w:tcW w:w="1606"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00000015815</w:t>
            </w:r>
          </w:p>
        </w:tc>
        <w:tc>
          <w:tcPr>
            <w:tcW w:w="1145"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58.75</w:t>
            </w:r>
          </w:p>
        </w:tc>
        <w:tc>
          <w:tcPr>
            <w:tcW w:w="939"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74.33</w:t>
            </w:r>
          </w:p>
        </w:tc>
        <w:tc>
          <w:tcPr>
            <w:tcW w:w="1452"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66.54</w:t>
            </w:r>
          </w:p>
        </w:tc>
        <w:tc>
          <w:tcPr>
            <w:tcW w:w="1293"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caps w:val="0"/>
                <w:spacing w:val="0"/>
                <w:kern w:val="0"/>
                <w:sz w:val="24"/>
                <w:szCs w:val="24"/>
                <w:lang w:val="en-US" w:eastAsia="zh-CN" w:bidi="ar"/>
              </w:rPr>
              <w:t> </w:t>
            </w:r>
          </w:p>
        </w:tc>
      </w:tr>
      <w:tr>
        <w:tblPrEx>
          <w:shd w:val="clear" w:color="auto" w:fill="EEF4EE"/>
          <w:tblLayout w:type="fixed"/>
          <w:tblCellMar>
            <w:top w:w="0" w:type="dxa"/>
            <w:left w:w="0" w:type="dxa"/>
            <w:bottom w:w="0" w:type="dxa"/>
            <w:right w:w="0" w:type="dxa"/>
          </w:tblCellMar>
        </w:tblPrEx>
        <w:trPr>
          <w:trHeight w:val="680" w:hRule="atLeast"/>
        </w:trPr>
        <w:tc>
          <w:tcPr>
            <w:tcW w:w="2178" w:type="dxa"/>
            <w:vMerge w:val="restart"/>
            <w:tcBorders>
              <w:top w:val="single" w:color="auto" w:sz="8" w:space="0"/>
              <w:left w:val="single" w:color="000000" w:sz="8" w:space="0"/>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caps w:val="0"/>
                <w:spacing w:val="0"/>
                <w:kern w:val="0"/>
                <w:sz w:val="24"/>
                <w:szCs w:val="24"/>
                <w:lang w:val="en-US" w:eastAsia="zh-CN" w:bidi="ar"/>
              </w:rPr>
              <w:t>质量监督岗位（二）</w:t>
            </w:r>
          </w:p>
        </w:tc>
        <w:tc>
          <w:tcPr>
            <w:tcW w:w="1606"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00000016712</w:t>
            </w:r>
          </w:p>
        </w:tc>
        <w:tc>
          <w:tcPr>
            <w:tcW w:w="1145"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57.75</w:t>
            </w:r>
          </w:p>
        </w:tc>
        <w:tc>
          <w:tcPr>
            <w:tcW w:w="939"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72.67</w:t>
            </w:r>
          </w:p>
        </w:tc>
        <w:tc>
          <w:tcPr>
            <w:tcW w:w="1452"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65.21</w:t>
            </w:r>
          </w:p>
        </w:tc>
        <w:tc>
          <w:tcPr>
            <w:tcW w:w="1293"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　</w:t>
            </w:r>
          </w:p>
        </w:tc>
      </w:tr>
      <w:tr>
        <w:tblPrEx>
          <w:tblLayout w:type="fixed"/>
          <w:tblCellMar>
            <w:top w:w="0" w:type="dxa"/>
            <w:left w:w="0" w:type="dxa"/>
            <w:bottom w:w="0" w:type="dxa"/>
            <w:right w:w="0" w:type="dxa"/>
          </w:tblCellMar>
        </w:tblPrEx>
        <w:trPr>
          <w:trHeight w:val="680" w:hRule="atLeast"/>
        </w:trPr>
        <w:tc>
          <w:tcPr>
            <w:tcW w:w="2178" w:type="dxa"/>
            <w:vMerge w:val="continue"/>
            <w:tcBorders>
              <w:top w:val="single" w:color="auto" w:sz="8" w:space="0"/>
              <w:left w:val="single" w:color="000000" w:sz="8" w:space="0"/>
              <w:bottom w:val="single" w:color="auto" w:sz="8" w:space="0"/>
              <w:right w:val="single" w:color="000000" w:sz="8" w:space="0"/>
            </w:tcBorders>
            <w:shd w:val="clear" w:color="auto" w:fill="EEF4EE"/>
            <w:tcMar>
              <w:left w:w="108" w:type="dxa"/>
              <w:right w:w="108" w:type="dxa"/>
            </w:tcMar>
            <w:vAlign w:val="center"/>
          </w:tcPr>
          <w:p>
            <w:pPr>
              <w:jc w:val="center"/>
              <w:rPr>
                <w:rFonts w:hint="eastAsia" w:ascii="宋体" w:hAnsi="宋体" w:eastAsia="宋体" w:cs="宋体"/>
                <w:caps w:val="0"/>
                <w:spacing w:val="0"/>
                <w:sz w:val="18"/>
                <w:szCs w:val="18"/>
              </w:rPr>
            </w:pPr>
          </w:p>
        </w:tc>
        <w:tc>
          <w:tcPr>
            <w:tcW w:w="1606"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00000034415</w:t>
            </w:r>
          </w:p>
        </w:tc>
        <w:tc>
          <w:tcPr>
            <w:tcW w:w="1145"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55.25</w:t>
            </w:r>
          </w:p>
        </w:tc>
        <w:tc>
          <w:tcPr>
            <w:tcW w:w="939"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81.33</w:t>
            </w:r>
          </w:p>
        </w:tc>
        <w:tc>
          <w:tcPr>
            <w:tcW w:w="1452"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68.29</w:t>
            </w:r>
          </w:p>
        </w:tc>
        <w:tc>
          <w:tcPr>
            <w:tcW w:w="1293"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入围体检</w:t>
            </w:r>
          </w:p>
        </w:tc>
      </w:tr>
      <w:tr>
        <w:tblPrEx>
          <w:shd w:val="clear" w:color="auto" w:fill="EEF4EE"/>
          <w:tblLayout w:type="fixed"/>
          <w:tblCellMar>
            <w:top w:w="0" w:type="dxa"/>
            <w:left w:w="0" w:type="dxa"/>
            <w:bottom w:w="0" w:type="dxa"/>
            <w:right w:w="0" w:type="dxa"/>
          </w:tblCellMar>
        </w:tblPrEx>
        <w:trPr>
          <w:trHeight w:val="680" w:hRule="atLeast"/>
        </w:trPr>
        <w:tc>
          <w:tcPr>
            <w:tcW w:w="2178" w:type="dxa"/>
            <w:vMerge w:val="continue"/>
            <w:tcBorders>
              <w:top w:val="single" w:color="auto" w:sz="8" w:space="0"/>
              <w:left w:val="single" w:color="000000" w:sz="8" w:space="0"/>
              <w:bottom w:val="single" w:color="auto" w:sz="8" w:space="0"/>
              <w:right w:val="single" w:color="000000" w:sz="8" w:space="0"/>
            </w:tcBorders>
            <w:shd w:val="clear" w:color="auto" w:fill="EEF4EE"/>
            <w:tcMar>
              <w:left w:w="108" w:type="dxa"/>
              <w:right w:w="108" w:type="dxa"/>
            </w:tcMar>
            <w:vAlign w:val="center"/>
          </w:tcPr>
          <w:p>
            <w:pPr>
              <w:jc w:val="center"/>
              <w:rPr>
                <w:rFonts w:hint="eastAsia" w:ascii="宋体" w:hAnsi="宋体" w:eastAsia="宋体" w:cs="宋体"/>
                <w:caps w:val="0"/>
                <w:spacing w:val="0"/>
                <w:sz w:val="18"/>
                <w:szCs w:val="18"/>
              </w:rPr>
            </w:pPr>
          </w:p>
        </w:tc>
        <w:tc>
          <w:tcPr>
            <w:tcW w:w="1606"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00000011118</w:t>
            </w:r>
          </w:p>
        </w:tc>
        <w:tc>
          <w:tcPr>
            <w:tcW w:w="1145"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56.75</w:t>
            </w:r>
          </w:p>
        </w:tc>
        <w:tc>
          <w:tcPr>
            <w:tcW w:w="939"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66.00</w:t>
            </w:r>
          </w:p>
        </w:tc>
        <w:tc>
          <w:tcPr>
            <w:tcW w:w="1452"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61.38</w:t>
            </w:r>
          </w:p>
        </w:tc>
        <w:tc>
          <w:tcPr>
            <w:tcW w:w="1293"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　</w:t>
            </w:r>
          </w:p>
        </w:tc>
      </w:tr>
      <w:tr>
        <w:tblPrEx>
          <w:shd w:val="clear" w:color="auto" w:fill="EEF4EE"/>
          <w:tblLayout w:type="fixed"/>
          <w:tblCellMar>
            <w:top w:w="0" w:type="dxa"/>
            <w:left w:w="0" w:type="dxa"/>
            <w:bottom w:w="0" w:type="dxa"/>
            <w:right w:w="0" w:type="dxa"/>
          </w:tblCellMar>
        </w:tblPrEx>
        <w:trPr>
          <w:trHeight w:val="680" w:hRule="atLeast"/>
        </w:trPr>
        <w:tc>
          <w:tcPr>
            <w:tcW w:w="2178" w:type="dxa"/>
            <w:vMerge w:val="continue"/>
            <w:tcBorders>
              <w:top w:val="single" w:color="auto" w:sz="8" w:space="0"/>
              <w:left w:val="single" w:color="000000" w:sz="8" w:space="0"/>
              <w:bottom w:val="single" w:color="auto" w:sz="8" w:space="0"/>
              <w:right w:val="single" w:color="000000" w:sz="8" w:space="0"/>
            </w:tcBorders>
            <w:shd w:val="clear" w:color="auto" w:fill="EEF4EE"/>
            <w:tcMar>
              <w:left w:w="108" w:type="dxa"/>
              <w:right w:w="108" w:type="dxa"/>
            </w:tcMar>
            <w:vAlign w:val="center"/>
          </w:tcPr>
          <w:p>
            <w:pPr>
              <w:jc w:val="center"/>
              <w:rPr>
                <w:rFonts w:hint="eastAsia" w:ascii="宋体" w:hAnsi="宋体" w:eastAsia="宋体" w:cs="宋体"/>
                <w:caps w:val="0"/>
                <w:spacing w:val="0"/>
                <w:sz w:val="18"/>
                <w:szCs w:val="18"/>
              </w:rPr>
            </w:pPr>
          </w:p>
        </w:tc>
        <w:tc>
          <w:tcPr>
            <w:tcW w:w="1606"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00000013705</w:t>
            </w:r>
          </w:p>
        </w:tc>
        <w:tc>
          <w:tcPr>
            <w:tcW w:w="1145"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60.00</w:t>
            </w:r>
          </w:p>
        </w:tc>
        <w:tc>
          <w:tcPr>
            <w:tcW w:w="939"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84.67</w:t>
            </w:r>
          </w:p>
        </w:tc>
        <w:tc>
          <w:tcPr>
            <w:tcW w:w="1452"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72.34</w:t>
            </w:r>
          </w:p>
        </w:tc>
        <w:tc>
          <w:tcPr>
            <w:tcW w:w="1293"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caps w:val="0"/>
                <w:spacing w:val="0"/>
                <w:kern w:val="0"/>
                <w:sz w:val="24"/>
                <w:szCs w:val="24"/>
                <w:lang w:val="en-US" w:eastAsia="zh-CN" w:bidi="ar"/>
              </w:rPr>
              <w:t>入围体检</w:t>
            </w:r>
          </w:p>
        </w:tc>
      </w:tr>
      <w:tr>
        <w:tblPrEx>
          <w:shd w:val="clear" w:color="auto" w:fill="EEF4EE"/>
          <w:tblLayout w:type="fixed"/>
          <w:tblCellMar>
            <w:top w:w="0" w:type="dxa"/>
            <w:left w:w="0" w:type="dxa"/>
            <w:bottom w:w="0" w:type="dxa"/>
            <w:right w:w="0" w:type="dxa"/>
          </w:tblCellMar>
        </w:tblPrEx>
        <w:trPr>
          <w:trHeight w:val="680" w:hRule="atLeast"/>
        </w:trPr>
        <w:tc>
          <w:tcPr>
            <w:tcW w:w="2178" w:type="dxa"/>
            <w:vMerge w:val="continue"/>
            <w:tcBorders>
              <w:top w:val="single" w:color="auto" w:sz="8" w:space="0"/>
              <w:left w:val="single" w:color="000000" w:sz="8" w:space="0"/>
              <w:bottom w:val="single" w:color="auto" w:sz="8" w:space="0"/>
              <w:right w:val="single" w:color="000000" w:sz="8" w:space="0"/>
            </w:tcBorders>
            <w:shd w:val="clear" w:color="auto" w:fill="EEF4EE"/>
            <w:tcMar>
              <w:left w:w="108" w:type="dxa"/>
              <w:right w:w="108" w:type="dxa"/>
            </w:tcMar>
            <w:vAlign w:val="center"/>
          </w:tcPr>
          <w:p>
            <w:pPr>
              <w:jc w:val="center"/>
              <w:rPr>
                <w:rFonts w:hint="eastAsia" w:ascii="宋体" w:hAnsi="宋体" w:eastAsia="宋体" w:cs="宋体"/>
                <w:caps w:val="0"/>
                <w:spacing w:val="0"/>
                <w:sz w:val="18"/>
                <w:szCs w:val="18"/>
              </w:rPr>
            </w:pPr>
          </w:p>
        </w:tc>
        <w:tc>
          <w:tcPr>
            <w:tcW w:w="1606"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00000016625</w:t>
            </w:r>
          </w:p>
        </w:tc>
        <w:tc>
          <w:tcPr>
            <w:tcW w:w="1145"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58.25</w:t>
            </w:r>
          </w:p>
        </w:tc>
        <w:tc>
          <w:tcPr>
            <w:tcW w:w="939"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w:t>
            </w:r>
          </w:p>
        </w:tc>
        <w:tc>
          <w:tcPr>
            <w:tcW w:w="1452"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29.13</w:t>
            </w:r>
          </w:p>
        </w:tc>
        <w:tc>
          <w:tcPr>
            <w:tcW w:w="1293" w:type="dxa"/>
            <w:tcBorders>
              <w:top w:val="nil"/>
              <w:left w:val="nil"/>
              <w:bottom w:val="single" w:color="auto"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caps w:val="0"/>
                <w:spacing w:val="0"/>
                <w:kern w:val="0"/>
                <w:sz w:val="24"/>
                <w:szCs w:val="24"/>
                <w:lang w:val="en-US" w:eastAsia="zh-CN" w:bidi="ar"/>
              </w:rPr>
              <w:t>面试缺考</w:t>
            </w:r>
          </w:p>
        </w:tc>
      </w:tr>
      <w:tr>
        <w:tblPrEx>
          <w:shd w:val="clear" w:color="auto" w:fill="EEF4EE"/>
          <w:tblLayout w:type="fixed"/>
          <w:tblCellMar>
            <w:top w:w="0" w:type="dxa"/>
            <w:left w:w="0" w:type="dxa"/>
            <w:bottom w:w="0" w:type="dxa"/>
            <w:right w:w="0" w:type="dxa"/>
          </w:tblCellMar>
        </w:tblPrEx>
        <w:trPr>
          <w:trHeight w:val="680" w:hRule="atLeast"/>
        </w:trPr>
        <w:tc>
          <w:tcPr>
            <w:tcW w:w="2178" w:type="dxa"/>
            <w:vMerge w:val="continue"/>
            <w:tcBorders>
              <w:top w:val="single" w:color="auto" w:sz="8" w:space="0"/>
              <w:left w:val="single" w:color="000000" w:sz="8" w:space="0"/>
              <w:bottom w:val="single" w:color="auto" w:sz="8" w:space="0"/>
              <w:right w:val="single" w:color="000000" w:sz="8" w:space="0"/>
            </w:tcBorders>
            <w:shd w:val="clear" w:color="auto" w:fill="EEF4EE"/>
            <w:tcMar>
              <w:left w:w="108" w:type="dxa"/>
              <w:right w:w="108" w:type="dxa"/>
            </w:tcMar>
            <w:vAlign w:val="center"/>
          </w:tcPr>
          <w:p>
            <w:pPr>
              <w:jc w:val="center"/>
              <w:rPr>
                <w:rFonts w:hint="eastAsia" w:ascii="宋体" w:hAnsi="宋体" w:eastAsia="宋体" w:cs="宋体"/>
                <w:caps w:val="0"/>
                <w:spacing w:val="0"/>
                <w:sz w:val="18"/>
                <w:szCs w:val="18"/>
              </w:rPr>
            </w:pPr>
          </w:p>
        </w:tc>
        <w:tc>
          <w:tcPr>
            <w:tcW w:w="1606"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00000018013</w:t>
            </w:r>
          </w:p>
        </w:tc>
        <w:tc>
          <w:tcPr>
            <w:tcW w:w="1145"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60.00</w:t>
            </w:r>
          </w:p>
        </w:tc>
        <w:tc>
          <w:tcPr>
            <w:tcW w:w="939"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0</w:t>
            </w:r>
          </w:p>
        </w:tc>
        <w:tc>
          <w:tcPr>
            <w:tcW w:w="1452"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caps w:val="0"/>
                <w:spacing w:val="0"/>
                <w:kern w:val="0"/>
                <w:sz w:val="24"/>
                <w:szCs w:val="24"/>
                <w:lang w:val="en-US" w:eastAsia="zh-CN" w:bidi="ar"/>
              </w:rPr>
              <w:t>30.00</w:t>
            </w:r>
          </w:p>
        </w:tc>
        <w:tc>
          <w:tcPr>
            <w:tcW w:w="1293" w:type="dxa"/>
            <w:tcBorders>
              <w:top w:val="nil"/>
              <w:left w:val="nil"/>
              <w:bottom w:val="single" w:color="000000" w:sz="8" w:space="0"/>
              <w:right w:val="single" w:color="000000" w:sz="8" w:space="0"/>
            </w:tcBorders>
            <w:shd w:val="clear" w:color="auto" w:fill="EEF4EE"/>
            <w:tcMar>
              <w:left w:w="108"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eastAsia" w:ascii="宋体" w:hAnsi="宋体" w:eastAsia="宋体" w:cs="宋体"/>
                <w:caps w:val="0"/>
                <w:spacing w:val="0"/>
                <w:kern w:val="0"/>
                <w:sz w:val="24"/>
                <w:szCs w:val="24"/>
                <w:lang w:val="en-US" w:eastAsia="zh-CN" w:bidi="ar"/>
              </w:rPr>
              <w:t>面试缺考</w:t>
            </w:r>
          </w:p>
        </w:tc>
      </w:tr>
    </w:tbl>
    <w:p>
      <w:pPr>
        <w:keepNext w:val="0"/>
        <w:keepLines w:val="0"/>
        <w:widowControl/>
        <w:suppressLineNumbers w:val="0"/>
        <w:shd w:val="clear" w:fill="EEF4EE"/>
        <w:spacing w:before="0" w:beforeAutospacing="0" w:after="0" w:afterAutospacing="0" w:line="540" w:lineRule="atLeast"/>
        <w:ind w:left="0" w:right="0" w:firstLine="570"/>
        <w:jc w:val="center"/>
        <w:rPr>
          <w:rFonts w:hint="eastAsia"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kern w:val="0"/>
          <w:sz w:val="28"/>
          <w:szCs w:val="28"/>
          <w:shd w:val="clear" w:fill="EEF4EE"/>
          <w:lang w:val="en-US" w:eastAsia="zh-CN" w:bidi="ar"/>
        </w:rPr>
        <w:t> </w:t>
      </w:r>
    </w:p>
    <w:p>
      <w:pPr>
        <w:keepNext w:val="0"/>
        <w:keepLines w:val="0"/>
        <w:widowControl/>
        <w:suppressLineNumbers w:val="0"/>
        <w:shd w:val="clear" w:fill="EEF4EE"/>
        <w:spacing w:before="0" w:beforeAutospacing="0" w:after="0" w:afterAutospacing="0" w:line="401" w:lineRule="atLeast"/>
        <w:ind w:left="0" w:right="0" w:firstLine="0"/>
        <w:jc w:val="center"/>
        <w:rPr>
          <w:rFonts w:hint="eastAsia"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kern w:val="0"/>
          <w:sz w:val="20"/>
          <w:szCs w:val="20"/>
          <w:shd w:val="clear" w:fill="EEF4EE"/>
          <w:lang w:val="en-US" w:eastAsia="zh-CN" w:bidi="ar"/>
        </w:rPr>
        <w:t> </w:t>
      </w:r>
    </w:p>
    <w:p>
      <w:pPr>
        <w:keepNext w:val="0"/>
        <w:keepLines w:val="0"/>
        <w:widowControl/>
        <w:suppressLineNumbers w:val="0"/>
        <w:shd w:val="clear" w:fill="EEF4EE"/>
        <w:spacing w:before="0" w:beforeAutospacing="0" w:after="0" w:afterAutospacing="0" w:line="401" w:lineRule="atLeast"/>
        <w:ind w:left="0" w:right="0" w:firstLine="0"/>
        <w:jc w:val="center"/>
        <w:rPr>
          <w:rFonts w:hint="eastAsia"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kern w:val="0"/>
          <w:sz w:val="20"/>
          <w:szCs w:val="20"/>
          <w:shd w:val="clear" w:fill="EEF4EE"/>
          <w:lang w:val="en-US" w:eastAsia="zh-CN" w:bidi="ar"/>
        </w:rPr>
        <w:t> </w:t>
      </w:r>
    </w:p>
    <w:p>
      <w:pPr>
        <w:keepNext w:val="0"/>
        <w:keepLines w:val="0"/>
        <w:widowControl/>
        <w:suppressLineNumbers w:val="0"/>
        <w:shd w:val="clear" w:fill="EEF4EE"/>
        <w:spacing w:before="0" w:beforeAutospacing="0" w:after="0" w:afterAutospacing="0" w:line="401" w:lineRule="atLeast"/>
        <w:ind w:left="0" w:right="0" w:firstLine="0"/>
        <w:jc w:val="center"/>
        <w:rPr>
          <w:rFonts w:hint="eastAsia"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kern w:val="0"/>
          <w:sz w:val="20"/>
          <w:szCs w:val="20"/>
          <w:shd w:val="clear" w:fill="EEF4EE"/>
          <w:lang w:val="en-US" w:eastAsia="zh-CN" w:bidi="ar"/>
        </w:rPr>
        <w:t> </w:t>
      </w:r>
    </w:p>
    <w:p>
      <w:pPr>
        <w:keepNext w:val="0"/>
        <w:keepLines w:val="0"/>
        <w:widowControl/>
        <w:suppressLineNumbers w:val="0"/>
        <w:shd w:val="clear" w:fill="EEF4EE"/>
        <w:spacing w:before="0" w:beforeAutospacing="0" w:after="0" w:afterAutospacing="0" w:line="401" w:lineRule="atLeast"/>
        <w:ind w:left="0" w:right="0" w:firstLine="0"/>
        <w:jc w:val="left"/>
        <w:rPr>
          <w:rFonts w:hint="eastAsia"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kern w:val="0"/>
          <w:sz w:val="24"/>
          <w:szCs w:val="24"/>
          <w:shd w:val="clear" w:fill="EEF4EE"/>
          <w:lang w:val="en-US" w:eastAsia="zh-CN" w:bidi="ar"/>
        </w:rPr>
        <w:t>注：顺序为面试抽签顺序</w:t>
      </w:r>
    </w:p>
    <w:p>
      <w:pPr>
        <w:keepNext w:val="0"/>
        <w:keepLines w:val="0"/>
        <w:widowControl/>
        <w:suppressLineNumbers w:val="0"/>
        <w:shd w:val="clear" w:fill="EEF4EE"/>
        <w:spacing w:before="125" w:beforeAutospacing="0" w:after="376" w:afterAutospacing="0" w:line="401" w:lineRule="atLeast"/>
        <w:ind w:left="0" w:firstLine="0"/>
        <w:jc w:val="left"/>
        <w:rPr>
          <w:rFonts w:hint="eastAsia"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kern w:val="0"/>
          <w:sz w:val="20"/>
          <w:szCs w:val="20"/>
          <w:shd w:val="clear" w:fill="EEF4EE"/>
          <w:lang w:val="en-US" w:eastAsia="zh-CN" w:bidi="ar"/>
        </w:rPr>
        <w:t>   发布时间：2017-07-01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F4E3A"/>
    <w:rsid w:val="456F4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2017-07-01T07:35:00Z</dcterms:created>
  <dc:creator>ASUS</dc:creator>
  <cp:lastModifiedBy>ASUS</cp:lastModifiedBy>
  <dcterms:modified xsi:type="dcterms:W3CDTF">2017-07-01T07:35:53Z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