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501" w:lineRule="atLeast"/>
        <w:ind w:left="0" w:right="0"/>
        <w:jc w:val="center"/>
        <w:rPr>
          <w:b/>
          <w:sz w:val="30"/>
          <w:szCs w:val="30"/>
        </w:rPr>
      </w:pPr>
      <w:bookmarkStart w:id="0" w:name="_GoBack"/>
      <w:r>
        <w:rPr>
          <w:b/>
          <w:color w:val="333333"/>
          <w:sz w:val="30"/>
          <w:szCs w:val="30"/>
          <w:shd w:val="clear" w:fill="FFFFFF"/>
        </w:rPr>
        <w:t>2017年</w:t>
      </w:r>
      <w:bookmarkEnd w:id="0"/>
      <w:r>
        <w:rPr>
          <w:b/>
          <w:color w:val="333333"/>
          <w:sz w:val="30"/>
          <w:szCs w:val="30"/>
          <w:shd w:val="clear" w:fill="FFFFFF"/>
        </w:rPr>
        <w:t xml:space="preserve">浙江省体育局直属事业单位公开招聘面试结果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48" w:afterAutospacing="0" w:line="326" w:lineRule="atLeast"/>
        <w:ind w:left="0" w:right="0"/>
        <w:jc w:val="center"/>
        <w:rPr>
          <w:sz w:val="17"/>
          <w:szCs w:val="17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shd w:val="clear" w:fill="FFFFFF"/>
        </w:rPr>
        <w:t>公布时间：2017年7月1日</w:t>
      </w:r>
      <w:r>
        <w:rPr>
          <w:rFonts w:hint="eastAsia" w:ascii="宋体" w:hAnsi="宋体" w:eastAsia="宋体" w:cs="宋体"/>
          <w:color w:val="333333"/>
          <w:sz w:val="17"/>
          <w:szCs w:val="17"/>
          <w:bdr w:val="none" w:color="auto" w:sz="0" w:space="0"/>
          <w:shd w:val="clear" w:fill="FFFFFF"/>
        </w:rPr>
        <w:t xml:space="preserve"> 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48" w:afterAutospacing="0" w:line="326" w:lineRule="atLeast"/>
        <w:ind w:left="0" w:right="0"/>
        <w:jc w:val="center"/>
        <w:rPr>
          <w:sz w:val="17"/>
          <w:szCs w:val="17"/>
        </w:rPr>
      </w:pPr>
    </w:p>
    <w:tbl>
      <w:tblPr>
        <w:tblW w:w="8875" w:type="dxa"/>
        <w:jc w:val="center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120"/>
        <w:gridCol w:w="1601"/>
        <w:gridCol w:w="1778"/>
        <w:gridCol w:w="732"/>
        <w:gridCol w:w="806"/>
        <w:gridCol w:w="448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单位</w:t>
            </w: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 xml:space="preserve"> </w:t>
            </w:r>
          </w:p>
        </w:tc>
        <w:tc>
          <w:tcPr>
            <w:tcW w:w="16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 xml:space="preserve"> </w:t>
            </w:r>
          </w:p>
        </w:tc>
        <w:tc>
          <w:tcPr>
            <w:tcW w:w="33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成绩</w:t>
            </w: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排名</w:t>
            </w: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备注</w:t>
            </w: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笔试 (折算成百分制)</w:t>
            </w: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面试</w:t>
            </w: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总成绩</w:t>
            </w: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浙江省非奥项目运动管理中心(浙江省对外体育交流中心）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文秘档案管理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00000010705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67.5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91.8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82.1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入围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00000018601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67.8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88.6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80.3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00000022011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63.3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74.6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70.1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00000032103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54.3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80.6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70.1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浙江体育科学研究所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科研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00000044010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60.0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74.2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68.5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00000043128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59.3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89.8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77.6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入围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00000042819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59.0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74.4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68.2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00000042905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58.5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77.2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69.7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00000040409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57.8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87.4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75.5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入围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00000041511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55.3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81.0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70.7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00000041923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54.0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75.6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67.0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00000041524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52.3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77.6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67.5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浙江省体育服务中心（浙江省全民健身中心）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综合文秘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00000018523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66.5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80.6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75.0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00000030621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67.8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79.2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74.6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00000033324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68.0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80.0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75.2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00000035425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67.5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84.6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77.8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入围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财务审计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00000010421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55.8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79.0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69.7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00000012018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52.8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84.0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71.5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入围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00000012117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52.0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62.8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58.5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00000030914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51.0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66.0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60.0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浙江省体育局信息中心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办公室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行政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00000011415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58.8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78.4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70.5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00000018110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63.3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90.0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79.3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1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入围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00000019120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63.8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86.2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77.2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2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00000032817 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60.0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86.8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6E6E6E"/>
                <w:sz w:val="24"/>
                <w:szCs w:val="24"/>
                <w:bdr w:val="none" w:color="auto" w:sz="0" w:space="0"/>
              </w:rPr>
              <w:t>76.1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3 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color w:val="6E6E6E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336" w:afterAutospacing="0"/>
        <w:ind w:left="0" w:right="0"/>
        <w:jc w:val="left"/>
      </w:pPr>
      <w:r>
        <w:rPr>
          <w:rFonts w:ascii="宋体" w:hAnsi="宋体" w:eastAsia="宋体" w:cs="宋体"/>
          <w:color w:val="333333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 xml:space="preserve"> 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48" w:afterAutospacing="0" w:line="326" w:lineRule="atLeast"/>
        <w:ind w:left="0" w:right="0"/>
        <w:rPr>
          <w:sz w:val="17"/>
          <w:szCs w:val="17"/>
        </w:rPr>
      </w:pPr>
    </w:p>
    <w:p>
      <w:pPr>
        <w:keepNext w:val="0"/>
        <w:keepLines w:val="0"/>
        <w:widowControl/>
        <w:suppressLineNumbers w:val="0"/>
        <w:spacing w:before="0" w:beforeAutospacing="0" w:after="336" w:afterAutospacing="0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备注：此处公布的笔试成绩是指已经折算成百分制的成绩。</w:t>
      </w:r>
      <w:r>
        <w:rPr>
          <w:rFonts w:ascii="宋体" w:hAnsi="宋体" w:eastAsia="宋体" w:cs="宋体"/>
          <w:color w:val="333333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F32CB"/>
    <w:rsid w:val="3F8F3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Variable"/>
    <w:basedOn w:val="4"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1">
    <w:name w:val="txt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2017-07-01T07:25:00Z</dcterms:created>
  <dc:creator>ASUS</dc:creator>
  <cp:lastModifiedBy>ASUS</cp:lastModifiedBy>
  <dcterms:modified xsi:type="dcterms:W3CDTF">2017-07-01T07:25:28Z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