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438" w:lineRule="atLeast"/>
        <w:ind w:left="0" w:right="0"/>
      </w:pPr>
      <w:r>
        <w:rPr>
          <w:rStyle w:val="4"/>
          <w:rFonts w:ascii="微软雅黑" w:hAnsi="微软雅黑" w:eastAsia="微软雅黑" w:cs="微软雅黑"/>
          <w:color w:val="000000"/>
          <w:sz w:val="24"/>
          <w:szCs w:val="24"/>
        </w:rPr>
        <w:t>2017</w:t>
      </w:r>
      <w:r>
        <w:rPr>
          <w:rStyle w:val="4"/>
          <w:rFonts w:hint="eastAsia" w:ascii="宋体" w:hAnsi="宋体" w:eastAsia="宋体" w:cs="宋体"/>
          <w:color w:val="000000"/>
          <w:sz w:val="24"/>
          <w:szCs w:val="24"/>
        </w:rPr>
        <w:t>年泰顺县各级机关单位考试录用公务员第四批次拟录用人员名单</w:t>
      </w:r>
    </w:p>
    <w:tbl>
      <w:tblPr>
        <w:tblpPr w:leftFromText="180" w:rightFromText="180" w:topFromText="100" w:bottomFromText="100" w:vertAnchor="text" w:horzAnchor="margin" w:tblpXSpec="center" w:tblpY="120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302"/>
        <w:gridCol w:w="1183"/>
        <w:gridCol w:w="710"/>
        <w:gridCol w:w="591"/>
        <w:gridCol w:w="1065"/>
        <w:gridCol w:w="1895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招考单位名称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招考职位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2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毕业院校或工作单位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拟录用单位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泰顺县司法局基层所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工作人员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林露曦</w:t>
            </w:r>
          </w:p>
        </w:tc>
        <w:tc>
          <w:tcPr>
            <w:tcW w:w="7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bdr w:val="none" w:color="auto" w:sz="0" w:space="0"/>
              </w:rPr>
              <w:t>03201150619</w:t>
            </w:r>
          </w:p>
        </w:tc>
        <w:tc>
          <w:tcPr>
            <w:tcW w:w="2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浙江工业大学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泰顺县司法局基层所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2723B"/>
    <w:rsid w:val="6D535020"/>
    <w:rsid w:val="7EB2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2018-05-28T03:26:00Z</dcterms:created>
  <dc:creator>ASUS</dc:creator>
  <cp:lastModifiedBy>ASUS</cp:lastModifiedBy>
  <dcterms:modified xsi:type="dcterms:W3CDTF">2018-05-28T03:26:14Z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