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Arial" w:hAnsi="Arial" w:cs="Arial"/>
                <w:caps w:val="0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/>
                <w:caps w:val="0"/>
                <w:spacing w:val="0"/>
                <w:kern w:val="0"/>
                <w:sz w:val="25"/>
                <w:szCs w:val="25"/>
                <w:lang w:val="en-US" w:eastAsia="zh-CN" w:bidi="ar"/>
              </w:rPr>
              <w:t>2017年永嘉县各级机关考试录用公务员入围考察人员名单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8306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</w:pPr>
            <w:r>
              <w:rPr>
                <w:sz w:val="24"/>
                <w:szCs w:val="24"/>
              </w:rPr>
              <w:pict>
                <v:rect id="_x0000_i1025" o:spt="1" style="height:0.75pt;width:423.35pt;" fillcolor="#A0A0A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tbl>
            <w:tblPr>
              <w:tblW w:w="8461" w:type="dxa"/>
              <w:jc w:val="center"/>
              <w:tblCellSpacing w:w="0" w:type="dxa"/>
              <w:tblInd w:w="-84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947"/>
              <w:gridCol w:w="535"/>
              <w:gridCol w:w="1337"/>
              <w:gridCol w:w="2080"/>
              <w:gridCol w:w="1408"/>
              <w:gridCol w:w="159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47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35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37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08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40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594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陈超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03201261015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永嘉县人民法院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法官助理1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钱一佳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03201261501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永嘉县人民法院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法官助理2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黄碧君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03201250618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永嘉县人民检察院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检察官助理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陈增辉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03201240423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永嘉县人民检察院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驻监所检察官助理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包克瓯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03201243626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共青团永嘉县委员会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张孝坤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03201260323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永嘉县物价局监督检查分局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工民建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卢伟钧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03201250724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永嘉县经济商务和信息化局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朱刘静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03201260519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永嘉县经济商务和信息化局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综合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朱梦瑶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03201261426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永嘉县教育局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教育管理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潘统飞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03201252730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永嘉县司法局所辖司法所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金国政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03201242029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永嘉县司法局所辖司法所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邵晓晓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03201243711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永嘉县司法局所辖司法所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黄祎炜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03201261521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永嘉县财政局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工民建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戴荷琼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03201250210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永嘉县财政局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叶姗姗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03201240406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永嘉县人力资源和社会保障局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吕琦慧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03201262717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永嘉县人力资源和社会保障局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法律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叶苗苗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03201243621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永嘉县卫生和计划生育局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徐钰烨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03201262208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永嘉县卫生和计划生育局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陈诚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03201250923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永嘉县卫生和计划生育局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医政医管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戴志雄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03201242625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永嘉县卫生和计划生育局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药物管理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陈楚楚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03201253522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永嘉县审计局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审计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金肖肖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03201262119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基层税务执法1（行政管理）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卢招娟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03201250116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基层税务执法1（行政管理）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王倩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03201242002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基层税务执法2（审计）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何梦洁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03201251025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基层税务执法2（审计）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麻显勇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03201250114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基层税务执法3（计算机）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黄施嫦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03201260530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基层税务执法4（计算机）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金嘉威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03201260526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基层税务执法5（经济学）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金冰瑞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03201261827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基层税务执法6（经济学）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叶永浪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03201240112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基层税务执法7（财政税务）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詹永伟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03201240101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基层税务执法7（财政税务）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周茹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03201242117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基层税务执法8（财政税务）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徐淑淑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03201240906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永嘉县地方税务局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基层税务执法8（财政税务）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陈孙飞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03201262120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基层执法1（计算机）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柯孙吉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03201243418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基层执法1（计算机）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徐旭帆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03201250908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基层执法1（计算机）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潘政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03201251520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基层执法2（食品药品）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孙忠超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03201250726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基层执法2（食品药品）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王园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03201241416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基层执法2（食品药品）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章馨尹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03201253030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基层执法3（行政管理）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洪璇璐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03201241306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基层执法3（行政管理）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谷徐涛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03201241419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基层执法3（行政管理）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叶周骏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03201250409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基层执法4（工商管理）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汪斯然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03201243207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基层执法5（专业不限）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周凯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03201261224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基层执法5（专业不限）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王夏璟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03201241105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永嘉县市场监督管理局（基层所）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基层执法6（专业不限）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谢婷婷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03201260623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永嘉县事业单位登记管理局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汪淑媛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03201262627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永嘉县事业单位登记管理局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程敏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03201241116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永嘉县事业单位登记管理局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工作人员3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黄信策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03201244002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永嘉县畜牧兽医局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畜牧兽医1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夏晓辉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03201261611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永嘉县畜牧兽医局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畜牧兽医2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周甜甜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03201252323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永嘉县市场监督管理局稽查大队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胡新和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03201250410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永嘉县市场监督管理局稽查大队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基层执法2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吴丹丹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03201250110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温州市住房公积金管理中心永嘉分中心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金舒寒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03201261512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永嘉县防汛防旱指挥部办公室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钱达业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03201242406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永嘉县防汛防旱指挥部办公室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水利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周倩倩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03201242810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永嘉县国土资源局基层所（瓯北）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土地管理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汪映映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03201250527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永嘉县街道机关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街道公务员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朱鑫华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03201244024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永嘉县街道机关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街道公务员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周明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03201262428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金王锋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03201252411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金武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03201252928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应益帆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03201250221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李婷婷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03201260721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谢洲祥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03201241802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何伊蒙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03201250124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黄禄强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03201251903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乡镇公务员3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季理理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03201253016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优秀村干部“职位1”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徐静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03789263016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优秀村干部“职位2”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鲍伟俊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03201240427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赵越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03201260812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胡乘豪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03201242122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余琼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03201251725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李聪俐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03201252125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李伊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03201261028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  <w:jc w:val="center"/>
              </w:trPr>
              <w:tc>
                <w:tcPr>
                  <w:tcW w:w="56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林天男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03201242307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永嘉县乡镇机关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选调生村官3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5"/>
                      <w:szCs w:val="15"/>
                    </w:rPr>
                  </w:pPr>
                  <w:r>
                    <w:rPr>
                      <w:rFonts w:hint="default" w:ascii="Arial" w:hAnsi="Arial" w:eastAsia="宋体" w:cs="Arial"/>
                      <w:kern w:val="0"/>
                      <w:sz w:val="15"/>
                      <w:szCs w:val="15"/>
                      <w:lang w:val="en-US" w:eastAsia="zh-CN" w:bidi="ar"/>
                    </w:rPr>
                    <w:t>进入考察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right"/>
            </w:pPr>
            <w:r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  <w:t>中共永嘉县委组织部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right"/>
            </w:pPr>
            <w:r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  <w:t>永嘉县人力资源和社会保障局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right"/>
            </w:pPr>
            <w:r>
              <w:rPr>
                <w:rFonts w:hint="default" w:ascii="Arial" w:hAnsi="Arial" w:cs="Arial"/>
                <w:caps w:val="0"/>
                <w:spacing w:val="0"/>
                <w:sz w:val="15"/>
                <w:szCs w:val="15"/>
              </w:rPr>
              <w:t>2017年7月6日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3BFB"/>
    <w:rsid w:val="0140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2017-07-06T07:16:00Z</dcterms:created>
  <dc:creator>ASUS</dc:creator>
  <cp:lastModifiedBy>ASUS</cp:lastModifiedBy>
  <dcterms:modified xsi:type="dcterms:W3CDTF">2017-07-06T07:16:18Z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