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  <w:lang w:val="en-US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t>2017年度</w:t>
      </w:r>
      <w:bookmarkEnd w:id="0"/>
      <w:r>
        <w:rPr>
          <w:rFonts w:ascii="宋体" w:hAnsi="宋体" w:eastAsia="宋体" w:cs="宋体"/>
          <w:sz w:val="24"/>
          <w:szCs w:val="24"/>
        </w:rPr>
        <w:t>诸暨市教育局教师招聘上线人员递补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名单</w:t>
      </w:r>
    </w:p>
    <w:tbl>
      <w:tblPr>
        <w:tblW w:w="12090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1995"/>
        <w:gridCol w:w="2070"/>
        <w:gridCol w:w="1755"/>
        <w:gridCol w:w="159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名次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068171710060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顾鑫燕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小学英语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71.29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068171710535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骆林力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体育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63.80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068171710214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杨洁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71.40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068171710323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章奕菲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学前教育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73.62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43434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34343"/>
                <w:kern w:val="0"/>
                <w:sz w:val="28"/>
                <w:szCs w:val="28"/>
                <w:lang w:val="en-US" w:eastAsia="zh-CN" w:bidi="ar"/>
              </w:rPr>
              <w:t>A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7303"/>
    <w:rsid w:val="23517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34343"/>
      <w:sz w:val="18"/>
      <w:szCs w:val="18"/>
      <w:u w:val="none"/>
    </w:rPr>
  </w:style>
  <w:style w:type="character" w:styleId="4">
    <w:name w:val="Hyperlink"/>
    <w:basedOn w:val="2"/>
    <w:uiPriority w:val="0"/>
    <w:rPr>
      <w:color w:val="43434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2017-06-21T07:05:00Z</dcterms:created>
  <dc:creator>ASUS</dc:creator>
  <cp:lastModifiedBy>ASUS</cp:lastModifiedBy>
  <dcterms:modified xsi:type="dcterms:W3CDTF">2017-06-21T07:05:58Z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