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宋体" w:hAnsi="宋体" w:eastAsia="宋体" w:cs="宋体"/>
          <w:b w:val="0"/>
          <w:i w:val="0"/>
          <w:caps w:val="0"/>
          <w:color w:val="333333"/>
          <w:spacing w:val="0"/>
          <w:sz w:val="17"/>
          <w:szCs w:val="17"/>
        </w:rPr>
      </w:pPr>
      <w:r>
        <w:rPr>
          <w:rFonts w:ascii="方正小标宋简体" w:hAnsi="方正小标宋简体" w:eastAsia="方正小标宋简体" w:cs="方正小标宋简体"/>
          <w:b w:val="0"/>
          <w:i w:val="0"/>
          <w:caps w:val="0"/>
          <w:color w:val="333333"/>
          <w:spacing w:val="0"/>
          <w:kern w:val="0"/>
          <w:sz w:val="42"/>
          <w:szCs w:val="4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default" w:ascii="方正小标宋简体" w:hAnsi="方正小标宋简体" w:eastAsia="方正小标宋简体" w:cs="方正小标宋简体"/>
          <w:b w:val="0"/>
          <w:i w:val="0"/>
          <w:caps w:val="0"/>
          <w:color w:val="333333"/>
          <w:spacing w:val="0"/>
          <w:kern w:val="0"/>
          <w:sz w:val="18"/>
          <w:szCs w:val="18"/>
          <w:bdr w:val="none" w:color="auto" w:sz="0" w:space="0"/>
          <w:shd w:val="clear" w:fill="FFFFFF"/>
          <w:lang w:val="en-US" w:eastAsia="zh-CN" w:bidi="ar"/>
        </w:rPr>
      </w:pPr>
      <w:bookmarkStart w:id="0" w:name="_GoBack"/>
      <w:r>
        <w:rPr>
          <w:rFonts w:hint="default" w:ascii="方正小标宋简体" w:hAnsi="方正小标宋简体" w:eastAsia="方正小标宋简体" w:cs="方正小标宋简体"/>
          <w:b w:val="0"/>
          <w:i w:val="0"/>
          <w:caps w:val="0"/>
          <w:color w:val="333333"/>
          <w:spacing w:val="0"/>
          <w:kern w:val="0"/>
          <w:sz w:val="18"/>
          <w:szCs w:val="18"/>
          <w:bdr w:val="none" w:color="auto" w:sz="0" w:space="0"/>
          <w:shd w:val="clear" w:fill="FFFFFF"/>
          <w:lang w:val="en-US" w:eastAsia="zh-CN" w:bidi="ar"/>
        </w:rPr>
        <w:t>2017年嘉兴市秀洲区医疗卫生事业单位公开招聘工作人员放弃及递补体检、考察人员名单公布</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b w:val="0"/>
          <w:i w:val="0"/>
          <w:caps w:val="0"/>
          <w:color w:val="333333"/>
          <w:spacing w:val="0"/>
          <w:sz w:val="17"/>
          <w:szCs w:val="17"/>
        </w:rPr>
      </w:pPr>
      <w:r>
        <w:rPr>
          <w:rFonts w:ascii="仿宋_GB2312" w:hAnsi="宋体" w:eastAsia="仿宋_GB2312" w:cs="仿宋_GB2312"/>
          <w:b w:val="0"/>
          <w:i w:val="0"/>
          <w:caps w:val="0"/>
          <w:color w:val="333333"/>
          <w:spacing w:val="0"/>
          <w:kern w:val="0"/>
          <w:sz w:val="32"/>
          <w:szCs w:val="32"/>
          <w:bdr w:val="none" w:color="auto" w:sz="0" w:space="0"/>
          <w:shd w:val="clear" w:fill="FFFFFF"/>
          <w:lang w:val="en-US" w:eastAsia="zh-CN" w:bidi="ar"/>
        </w:rPr>
        <w:br w:type="textWrapping"/>
      </w:r>
      <w:r>
        <w:rPr>
          <w:rFonts w:hint="default" w:ascii="仿宋_GB2312" w:hAnsi="宋体" w:eastAsia="仿宋_GB2312" w:cs="仿宋_GB2312"/>
          <w:b w:val="0"/>
          <w:i w:val="0"/>
          <w:caps w:val="0"/>
          <w:color w:val="333333"/>
          <w:spacing w:val="0"/>
          <w:kern w:val="0"/>
          <w:sz w:val="32"/>
          <w:szCs w:val="32"/>
          <w:bdr w:val="none" w:color="auto" w:sz="0" w:space="0"/>
          <w:shd w:val="clear" w:fill="FFFFFF"/>
          <w:lang w:val="en-US" w:eastAsia="zh-CN" w:bidi="ar"/>
        </w:rPr>
        <w:t> </w:t>
      </w:r>
    </w:p>
    <w:tbl>
      <w:tblPr>
        <w:tblW w:w="11867" w:type="dxa"/>
        <w:jc w:val="center"/>
        <w:tblInd w:w="-1672" w:type="dxa"/>
        <w:shd w:val="clear"/>
        <w:tblLayout w:type="fixed"/>
        <w:tblCellMar>
          <w:top w:w="0" w:type="dxa"/>
          <w:left w:w="0" w:type="dxa"/>
          <w:bottom w:w="0" w:type="dxa"/>
          <w:right w:w="0" w:type="dxa"/>
        </w:tblCellMar>
      </w:tblPr>
      <w:tblGrid>
        <w:gridCol w:w="858"/>
        <w:gridCol w:w="1109"/>
        <w:gridCol w:w="984"/>
        <w:gridCol w:w="1359"/>
        <w:gridCol w:w="2484"/>
        <w:gridCol w:w="1359"/>
        <w:gridCol w:w="984"/>
        <w:gridCol w:w="2730"/>
      </w:tblGrid>
      <w:tr>
        <w:tblPrEx>
          <w:shd w:val="clear"/>
          <w:tblLayout w:type="fixed"/>
          <w:tblCellMar>
            <w:top w:w="0" w:type="dxa"/>
            <w:left w:w="0" w:type="dxa"/>
            <w:bottom w:w="0" w:type="dxa"/>
            <w:right w:w="0" w:type="dxa"/>
          </w:tblCellMar>
        </w:tblPrEx>
        <w:trPr>
          <w:trHeight w:val="1005" w:hRule="atLeast"/>
          <w:jc w:val="center"/>
        </w:trPr>
        <w:tc>
          <w:tcPr>
            <w:tcW w:w="8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序号</w:t>
            </w:r>
          </w:p>
        </w:tc>
        <w:tc>
          <w:tcPr>
            <w:tcW w:w="110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职位代码</w:t>
            </w:r>
          </w:p>
        </w:tc>
        <w:tc>
          <w:tcPr>
            <w:tcW w:w="98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招考职位</w:t>
            </w:r>
          </w:p>
        </w:tc>
        <w:tc>
          <w:tcPr>
            <w:tcW w:w="135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姓名</w:t>
            </w:r>
          </w:p>
        </w:tc>
        <w:tc>
          <w:tcPr>
            <w:tcW w:w="248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准考证号</w:t>
            </w:r>
          </w:p>
        </w:tc>
        <w:tc>
          <w:tcPr>
            <w:tcW w:w="135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综合成绩</w:t>
            </w:r>
          </w:p>
        </w:tc>
        <w:tc>
          <w:tcPr>
            <w:tcW w:w="98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名次</w:t>
            </w:r>
          </w:p>
        </w:tc>
        <w:tc>
          <w:tcPr>
            <w:tcW w:w="273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备注</w:t>
            </w:r>
          </w:p>
        </w:tc>
      </w:tr>
      <w:tr>
        <w:tblPrEx>
          <w:shd w:val="clear"/>
          <w:tblLayout w:type="fixed"/>
          <w:tblCellMar>
            <w:top w:w="0" w:type="dxa"/>
            <w:left w:w="0" w:type="dxa"/>
            <w:bottom w:w="0" w:type="dxa"/>
            <w:right w:w="0" w:type="dxa"/>
          </w:tblCellMar>
        </w:tblPrEx>
        <w:trPr>
          <w:trHeight w:val="1005" w:hRule="atLeast"/>
          <w:jc w:val="center"/>
        </w:trPr>
        <w:tc>
          <w:tcPr>
            <w:tcW w:w="85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1</w:t>
            </w:r>
          </w:p>
        </w:tc>
        <w:tc>
          <w:tcPr>
            <w:tcW w:w="1109"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18</w:t>
            </w:r>
          </w:p>
        </w:tc>
        <w:tc>
          <w:tcPr>
            <w:tcW w:w="984"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新塍医院中医临床</w:t>
            </w:r>
          </w:p>
        </w:tc>
        <w:tc>
          <w:tcPr>
            <w:tcW w:w="13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王俊文</w:t>
            </w:r>
          </w:p>
        </w:tc>
        <w:tc>
          <w:tcPr>
            <w:tcW w:w="24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20170504020314</w:t>
            </w:r>
          </w:p>
        </w:tc>
        <w:tc>
          <w:tcPr>
            <w:tcW w:w="13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70.725</w:t>
            </w:r>
          </w:p>
        </w:tc>
        <w:tc>
          <w:tcPr>
            <w:tcW w:w="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3</w:t>
            </w:r>
          </w:p>
        </w:tc>
        <w:tc>
          <w:tcPr>
            <w:tcW w:w="27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pPr>
            <w:r>
              <w:rPr>
                <w:rFonts w:hint="eastAsia" w:ascii="宋体" w:hAnsi="宋体" w:eastAsia="宋体" w:cs="宋体"/>
                <w:kern w:val="0"/>
                <w:sz w:val="22"/>
                <w:szCs w:val="22"/>
                <w:bdr w:val="none" w:color="auto" w:sz="0" w:space="0"/>
                <w:lang w:val="en-US" w:eastAsia="zh-CN" w:bidi="ar"/>
              </w:rPr>
              <w:t>    该同志自愿放弃体检复查、考察资格。</w:t>
            </w:r>
          </w:p>
        </w:tc>
      </w:tr>
      <w:tr>
        <w:tblPrEx>
          <w:shd w:val="clear"/>
          <w:tblLayout w:type="fixed"/>
          <w:tblCellMar>
            <w:top w:w="0" w:type="dxa"/>
            <w:left w:w="0" w:type="dxa"/>
            <w:bottom w:w="0" w:type="dxa"/>
            <w:right w:w="0" w:type="dxa"/>
          </w:tblCellMar>
        </w:tblPrEx>
        <w:trPr>
          <w:trHeight w:val="1005" w:hRule="atLeast"/>
          <w:jc w:val="center"/>
        </w:trPr>
        <w:tc>
          <w:tcPr>
            <w:tcW w:w="85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2</w:t>
            </w:r>
          </w:p>
        </w:tc>
        <w:tc>
          <w:tcPr>
            <w:tcW w:w="1109"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984"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3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盛春伟</w:t>
            </w:r>
          </w:p>
        </w:tc>
        <w:tc>
          <w:tcPr>
            <w:tcW w:w="24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20170504020310</w:t>
            </w:r>
          </w:p>
        </w:tc>
        <w:tc>
          <w:tcPr>
            <w:tcW w:w="13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63.72</w:t>
            </w:r>
          </w:p>
        </w:tc>
        <w:tc>
          <w:tcPr>
            <w:tcW w:w="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2"/>
                <w:szCs w:val="22"/>
                <w:bdr w:val="none" w:color="auto" w:sz="0" w:space="0"/>
                <w:lang w:val="en-US" w:eastAsia="zh-CN" w:bidi="ar"/>
              </w:rPr>
              <w:t>5</w:t>
            </w:r>
          </w:p>
        </w:tc>
        <w:tc>
          <w:tcPr>
            <w:tcW w:w="27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pPr>
            <w:r>
              <w:rPr>
                <w:rFonts w:hint="eastAsia" w:ascii="宋体" w:hAnsi="宋体" w:eastAsia="宋体" w:cs="宋体"/>
                <w:kern w:val="0"/>
                <w:sz w:val="22"/>
                <w:szCs w:val="22"/>
                <w:bdr w:val="none" w:color="auto" w:sz="0" w:space="0"/>
                <w:lang w:val="en-US" w:eastAsia="zh-CN" w:bidi="ar"/>
              </w:rPr>
              <w:t>    由该同志递补体检、考察。</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方正小标宋简体" w:hAnsi="方正小标宋简体" w:eastAsia="方正小标宋简体" w:cs="方正小标宋简体"/>
          <w:b w:val="0"/>
          <w:i w:val="0"/>
          <w:caps w:val="0"/>
          <w:color w:val="333333"/>
          <w:spacing w:val="0"/>
          <w:kern w:val="0"/>
          <w:sz w:val="18"/>
          <w:szCs w:val="18"/>
          <w:bdr w:val="none" w:color="auto" w:sz="0" w:space="0"/>
          <w:shd w:val="clear"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372E0"/>
    <w:rsid w:val="310372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2017-06-21T11:57:00Z</dcterms:created>
  <dc:creator>ASUS</dc:creator>
  <cp:lastModifiedBy>ASUS</cp:lastModifiedBy>
  <dcterms:modified xsi:type="dcterms:W3CDTF">2017-06-21T11:57:50Z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