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b/>
          <w:color w:val="D50803"/>
          <w:sz w:val="25"/>
          <w:szCs w:val="25"/>
        </w:rPr>
        <w:t>2017年嘉兴市人防办所属事业单位公开招聘工作人员计划及岗位要求表</w:t>
      </w:r>
      <w:r>
        <w:drawing>
          <wp:inline distT="0" distB="0" distL="114300" distR="114300">
            <wp:extent cx="5223510" cy="2734945"/>
            <wp:effectExtent l="0" t="0" r="1524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3510" cy="2734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D2C49"/>
    <w:rsid w:val="347D2C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4E4E4E"/>
      <w:sz w:val="15"/>
      <w:szCs w:val="15"/>
      <w:u w:val="none"/>
    </w:rPr>
  </w:style>
  <w:style w:type="character" w:styleId="4">
    <w:name w:val="Hyperlink"/>
    <w:basedOn w:val="2"/>
    <w:uiPriority w:val="0"/>
    <w:rPr>
      <w:color w:val="4E4E4E"/>
      <w:sz w:val="15"/>
      <w:szCs w:val="15"/>
      <w:u w:val="none"/>
    </w:rPr>
  </w:style>
  <w:style w:type="character" w:customStyle="1" w:styleId="6">
    <w:name w:val="open"/>
    <w:basedOn w:val="2"/>
    <w:uiPriority w:val="0"/>
  </w:style>
  <w:style w:type="character" w:customStyle="1" w:styleId="7">
    <w:name w:val="close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2017-08-19T02:59:00Z</dcterms:created>
  <dc:creator>ASUS</dc:creator>
  <cp:lastModifiedBy>ASUS</cp:lastModifiedBy>
  <dcterms:modified xsi:type="dcterms:W3CDTF">2017-08-19T02:59:58Z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