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0"/>
          <w:szCs w:val="30"/>
        </w:rPr>
        <w:t>2017年云和县公务员招考体检合格及入围考察名单3</w:t>
      </w:r>
    </w:p>
    <w:tbl>
      <w:tblPr>
        <w:tblW w:w="1032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0"/>
        <w:gridCol w:w="1060"/>
        <w:gridCol w:w="760"/>
        <w:gridCol w:w="2140"/>
        <w:gridCol w:w="1760"/>
        <w:gridCol w:w="1440"/>
        <w:gridCol w:w="222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体检结果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兰刘红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云和县司法局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法律援助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0"/>
          <w:szCs w:val="30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7E5D57"/>
    <w:rsid w:val="1C7E5D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2017-07-05T14:44:00Z</dcterms:created>
  <dc:creator>ASUS</dc:creator>
  <cp:lastModifiedBy>ASUS</cp:lastModifiedBy>
  <dcterms:modified xsi:type="dcterms:W3CDTF">2017-07-05T14:45:25Z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