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color w:val="333333"/>
          <w:sz w:val="25"/>
          <w:szCs w:val="25"/>
        </w:rPr>
      </w:pPr>
      <w:r>
        <w:rPr>
          <w:rFonts w:hint="eastAsia" w:ascii="宋体" w:hAnsi="宋体" w:eastAsia="宋体" w:cs="宋体"/>
          <w:b/>
          <w:color w:val="333333"/>
          <w:sz w:val="25"/>
          <w:szCs w:val="25"/>
        </w:rPr>
        <w:t>2017年上半年镇海区卫生计生系统公开招聘事业人员考察结果及拟录用公示（二）</w:t>
      </w:r>
    </w:p>
    <w:tbl>
      <w:tblPr>
        <w:tblW w:w="8655" w:type="dxa"/>
        <w:jc w:val="center"/>
        <w:tblInd w:w="-66" w:type="dxa"/>
        <w:shd w:val="clear"/>
        <w:tblLayout w:type="fixed"/>
        <w:tblCellMar>
          <w:top w:w="0" w:type="dxa"/>
          <w:left w:w="0" w:type="dxa"/>
          <w:bottom w:w="0" w:type="dxa"/>
          <w:right w:w="0" w:type="dxa"/>
        </w:tblCellMar>
      </w:tblPr>
      <w:tblGrid>
        <w:gridCol w:w="520"/>
        <w:gridCol w:w="1618"/>
        <w:gridCol w:w="880"/>
        <w:gridCol w:w="1780"/>
        <w:gridCol w:w="1435"/>
        <w:gridCol w:w="808"/>
        <w:gridCol w:w="808"/>
        <w:gridCol w:w="806"/>
      </w:tblGrid>
      <w:tr>
        <w:tblPrEx>
          <w:tblLayout w:type="fixed"/>
          <w:tblCellMar>
            <w:top w:w="0" w:type="dxa"/>
            <w:left w:w="0" w:type="dxa"/>
            <w:bottom w:w="0" w:type="dxa"/>
            <w:right w:w="0" w:type="dxa"/>
          </w:tblCellMar>
        </w:tblPrEx>
        <w:trPr>
          <w:trHeight w:val="540" w:hRule="atLeast"/>
          <w:jc w:val="center"/>
        </w:trPr>
        <w:tc>
          <w:tcPr>
            <w:tcW w:w="52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0"/>
                <w:szCs w:val="20"/>
                <w:lang w:val="en-US" w:eastAsia="zh-CN" w:bidi="ar"/>
              </w:rPr>
              <w:t>序号</w:t>
            </w:r>
          </w:p>
        </w:tc>
        <w:tc>
          <w:tcPr>
            <w:tcW w:w="161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0"/>
                <w:szCs w:val="20"/>
                <w:lang w:val="en-US" w:eastAsia="zh-CN" w:bidi="ar"/>
              </w:rPr>
              <w:t>准考证号</w:t>
            </w:r>
          </w:p>
        </w:tc>
        <w:tc>
          <w:tcPr>
            <w:tcW w:w="88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0"/>
                <w:szCs w:val="20"/>
                <w:lang w:val="en-US" w:eastAsia="zh-CN" w:bidi="ar"/>
              </w:rPr>
              <w:t>姓名</w:t>
            </w:r>
          </w:p>
        </w:tc>
        <w:tc>
          <w:tcPr>
            <w:tcW w:w="178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0"/>
                <w:szCs w:val="20"/>
                <w:lang w:val="en-US" w:eastAsia="zh-CN" w:bidi="ar"/>
              </w:rPr>
              <w:t>报考单位</w:t>
            </w:r>
          </w:p>
        </w:tc>
        <w:tc>
          <w:tcPr>
            <w:tcW w:w="143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0"/>
                <w:szCs w:val="20"/>
                <w:lang w:val="en-US" w:eastAsia="zh-CN" w:bidi="ar"/>
              </w:rPr>
              <w:t>报考岗位</w:t>
            </w:r>
          </w:p>
        </w:tc>
        <w:tc>
          <w:tcPr>
            <w:tcW w:w="80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0"/>
                <w:szCs w:val="20"/>
                <w:lang w:val="en-US" w:eastAsia="zh-CN" w:bidi="ar"/>
              </w:rPr>
              <w:t>岗位</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代码</w:t>
            </w:r>
          </w:p>
        </w:tc>
        <w:tc>
          <w:tcPr>
            <w:tcW w:w="80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0"/>
                <w:szCs w:val="20"/>
                <w:lang w:val="en-US" w:eastAsia="zh-CN" w:bidi="ar"/>
              </w:rPr>
              <w:t>考察</w:t>
            </w:r>
          </w:p>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0"/>
                <w:szCs w:val="20"/>
                <w:lang w:val="en-US" w:eastAsia="zh-CN" w:bidi="ar"/>
              </w:rPr>
              <w:t>结果</w:t>
            </w:r>
          </w:p>
        </w:tc>
        <w:tc>
          <w:tcPr>
            <w:tcW w:w="80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0"/>
                <w:szCs w:val="20"/>
                <w:lang w:val="en-US" w:eastAsia="zh-CN" w:bidi="ar"/>
              </w:rPr>
              <w:t>录用</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意见</w:t>
            </w:r>
          </w:p>
        </w:tc>
      </w:tr>
      <w:tr>
        <w:tblPrEx>
          <w:tblLayout w:type="fixed"/>
          <w:tblCellMar>
            <w:top w:w="0" w:type="dxa"/>
            <w:left w:w="0" w:type="dxa"/>
            <w:bottom w:w="0" w:type="dxa"/>
            <w:right w:w="0" w:type="dxa"/>
          </w:tblCellMar>
        </w:tblPrEx>
        <w:trPr>
          <w:trHeight w:val="499" w:hRule="atLeast"/>
          <w:jc w:val="center"/>
        </w:trPr>
        <w:tc>
          <w:tcPr>
            <w:tcW w:w="520"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18"/>
                <w:szCs w:val="18"/>
                <w:lang w:val="en-US" w:eastAsia="zh-CN" w:bidi="ar"/>
              </w:rPr>
              <w:t>1</w:t>
            </w:r>
          </w:p>
        </w:tc>
        <w:tc>
          <w:tcPr>
            <w:tcW w:w="161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0"/>
                <w:szCs w:val="20"/>
                <w:lang w:val="en-US" w:eastAsia="zh-CN" w:bidi="ar"/>
              </w:rPr>
              <w:t>20170302050501</w:t>
            </w:r>
          </w:p>
        </w:tc>
        <w:tc>
          <w:tcPr>
            <w:tcW w:w="8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0"/>
                <w:szCs w:val="20"/>
                <w:lang w:val="en-US" w:eastAsia="zh-CN" w:bidi="ar"/>
              </w:rPr>
              <w:t>冯璟璟</w:t>
            </w:r>
          </w:p>
        </w:tc>
        <w:tc>
          <w:tcPr>
            <w:tcW w:w="178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0"/>
                <w:szCs w:val="20"/>
                <w:lang w:val="en-US" w:eastAsia="zh-CN" w:bidi="ar"/>
              </w:rPr>
              <w:t>社区中心</w:t>
            </w:r>
          </w:p>
        </w:tc>
        <w:tc>
          <w:tcPr>
            <w:tcW w:w="143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0"/>
                <w:szCs w:val="20"/>
                <w:lang w:val="en-US" w:eastAsia="zh-CN" w:bidi="ar"/>
              </w:rPr>
              <w:t>临床二</w:t>
            </w:r>
          </w:p>
        </w:tc>
        <w:tc>
          <w:tcPr>
            <w:tcW w:w="8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20"/>
                <w:szCs w:val="20"/>
                <w:lang w:val="en-US" w:eastAsia="zh-CN" w:bidi="ar"/>
              </w:rPr>
              <w:t>G2</w:t>
            </w:r>
          </w:p>
        </w:tc>
        <w:tc>
          <w:tcPr>
            <w:tcW w:w="80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18"/>
                <w:szCs w:val="18"/>
                <w:lang w:val="en-US" w:eastAsia="zh-CN" w:bidi="ar"/>
              </w:rPr>
              <w:t>合格</w:t>
            </w:r>
          </w:p>
        </w:tc>
        <w:tc>
          <w:tcPr>
            <w:tcW w:w="80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ind w:left="0" w:right="0"/>
              <w:jc w:val="center"/>
            </w:pPr>
            <w:r>
              <w:rPr>
                <w:rFonts w:hint="eastAsia" w:ascii="宋体" w:hAnsi="宋体" w:eastAsia="宋体" w:cs="宋体"/>
                <w:color w:val="333333"/>
                <w:kern w:val="0"/>
                <w:sz w:val="18"/>
                <w:szCs w:val="18"/>
                <w:lang w:val="en-US" w:eastAsia="zh-CN" w:bidi="ar"/>
              </w:rPr>
              <w:t>拟录用</w:t>
            </w:r>
          </w:p>
        </w:tc>
      </w:tr>
    </w:tbl>
    <w:p>
      <w:pPr>
        <w:rPr>
          <w:rFonts w:hint="eastAsia" w:ascii="宋体" w:hAnsi="宋体" w:eastAsia="宋体" w:cs="宋体"/>
          <w:b/>
          <w:color w:val="333333"/>
          <w:sz w:val="25"/>
          <w:szCs w:val="25"/>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275EF8"/>
    <w:rsid w:val="44275E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000000"/>
      <w:sz w:val="15"/>
      <w:szCs w:val="15"/>
      <w:u w:val="none"/>
    </w:rPr>
  </w:style>
  <w:style w:type="character" w:styleId="4">
    <w:name w:val="Hyperlink"/>
    <w:basedOn w:val="2"/>
    <w:uiPriority w:val="0"/>
    <w:rPr>
      <w:rFonts w:hint="eastAsia" w:ascii="宋体" w:hAnsi="宋体" w:eastAsia="宋体" w:cs="宋体"/>
      <w:color w:val="000000"/>
      <w:sz w:val="15"/>
      <w:szCs w:val="15"/>
      <w:u w:val="none"/>
    </w:rPr>
  </w:style>
  <w:style w:type="character" w:customStyle="1" w:styleId="6">
    <w:name w:val="current-btn"/>
    <w:basedOn w:val="2"/>
    <w:uiPriority w:val="0"/>
    <w:rPr>
      <w:b/>
      <w:color w:val="FFFFFF"/>
      <w:sz w:val="12"/>
      <w:szCs w:val="12"/>
      <w:bdr w:val="single" w:color="066AB1" w:sz="4" w:space="0"/>
      <w:shd w:val="clear" w:fill="0884DC"/>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2017-09-08T05:48:00Z</dcterms:created>
  <dc:creator>ASUS</dc:creator>
  <cp:lastModifiedBy>ASUS</cp:lastModifiedBy>
  <dcterms:modified xsi:type="dcterms:W3CDTF">2017-09-08T05:48:45Z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