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301" w:lineRule="atLeast"/>
        <w:ind w:left="0" w:firstLine="0"/>
        <w:jc w:val="both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2017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年上半年莲都区公开招聘事业单位工作人员名单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01" w:lineRule="atLeast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                                                                                         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2017.9.7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tbl>
      <w:tblPr>
        <w:tblW w:w="7400" w:type="dxa"/>
        <w:jc w:val="center"/>
        <w:tblCellSpacing w:w="0" w:type="dxa"/>
        <w:tblInd w:w="45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1"/>
        <w:gridCol w:w="739"/>
        <w:gridCol w:w="471"/>
        <w:gridCol w:w="898"/>
        <w:gridCol w:w="877"/>
        <w:gridCol w:w="2717"/>
        <w:gridCol w:w="563"/>
        <w:gridCol w:w="664"/>
      </w:tblGrid>
      <w:tr>
        <w:tblPrEx>
          <w:tblLayout w:type="fixed"/>
        </w:tblPrEx>
        <w:trPr>
          <w:tblCellSpacing w:w="0" w:type="dxa"/>
          <w:jc w:val="center"/>
        </w:trPr>
        <w:tc>
          <w:tcPr>
            <w:tcW w:w="4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序号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姓名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4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性别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8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招聘单位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8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招聘岗位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7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何时毕业何院校系何专业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5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学历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6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试用期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1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姚威臣 </w:t>
            </w:r>
          </w:p>
        </w:tc>
        <w:tc>
          <w:tcPr>
            <w:tcW w:w="4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男 </w:t>
            </w:r>
          </w:p>
        </w:tc>
        <w:tc>
          <w:tcPr>
            <w:tcW w:w="8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莲都区农业综合开发办公室 </w:t>
            </w:r>
          </w:p>
        </w:tc>
        <w:tc>
          <w:tcPr>
            <w:tcW w:w="8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工作人员 </w:t>
            </w:r>
          </w:p>
        </w:tc>
        <w:tc>
          <w:tcPr>
            <w:tcW w:w="27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2017.06</w:t>
            </w:r>
            <w:r>
              <w:rPr>
                <w:color w:val="000000"/>
                <w:sz w:val="21"/>
                <w:szCs w:val="21"/>
              </w:rPr>
              <w:t>台州学院土木工程 </w:t>
            </w:r>
          </w:p>
        </w:tc>
        <w:tc>
          <w:tcPr>
            <w:tcW w:w="5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本科 </w:t>
            </w:r>
          </w:p>
        </w:tc>
        <w:tc>
          <w:tcPr>
            <w:tcW w:w="6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1</w:t>
            </w:r>
            <w:r>
              <w:rPr>
                <w:color w:val="000000"/>
                <w:sz w:val="21"/>
                <w:szCs w:val="21"/>
              </w:rPr>
              <w:t>年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571C7"/>
    <w:rsid w:val="7F1571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2017-09-08T11:19:00Z</dcterms:created>
  <dc:creator>ASUS</dc:creator>
  <cp:lastModifiedBy>ASUS</cp:lastModifiedBy>
  <dcterms:modified xsi:type="dcterms:W3CDTF">2017-09-08T11:19:36Z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