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</w:t>
      </w:r>
    </w:p>
    <w:p>
      <w:pPr>
        <w:spacing w:line="240" w:lineRule="atLeas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黑体" w:hAnsi="Tahoma" w:eastAsia="黑体" w:cs="宋体"/>
          <w:kern w:val="0"/>
          <w:sz w:val="36"/>
          <w:szCs w:val="36"/>
        </w:rPr>
        <w:t>2017年上半年安吉县机关事业单位</w:t>
      </w:r>
      <w:r>
        <w:rPr>
          <w:rFonts w:hint="eastAsia" w:ascii="宋体" w:hAnsi="宋体"/>
          <w:b/>
          <w:bCs/>
          <w:sz w:val="36"/>
          <w:szCs w:val="36"/>
        </w:rPr>
        <w:t>面向社会公开招聘</w:t>
      </w:r>
      <w:r>
        <w:rPr>
          <w:rFonts w:hint="eastAsia" w:ascii="宋体" w:hAnsi="宋体"/>
          <w:b/>
          <w:bCs/>
          <w:kern w:val="0"/>
          <w:sz w:val="36"/>
          <w:szCs w:val="36"/>
        </w:rPr>
        <w:t>编外工作人员计划表</w:t>
      </w:r>
    </w:p>
    <w:p>
      <w:pPr>
        <w:widowControl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1414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21"/>
        <w:gridCol w:w="1218"/>
        <w:gridCol w:w="1439"/>
        <w:gridCol w:w="720"/>
        <w:gridCol w:w="900"/>
        <w:gridCol w:w="1080"/>
        <w:gridCol w:w="4000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主管部门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学历要求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所需专业要求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县直机关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党工委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本委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组宣工作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新闻学、计算机科学与技术、数字媒体技术、网络与新媒体、新媒体与信息网络、媒体创意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中共党员，有三年及以上的工作经验。宣传策划活动经常需要户外作业，适宜男性。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5123834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县档案局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档案管理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图书档案管理、计算机系统维护、网络系统管理、图形图像制作、图书馆学、档案学、信息资源管理、计算机科学技术、软件工程、网络工程、信息安全、通信工程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5323223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县史志办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数字化处理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计算机科学与技术、软件工程、计算机软件、网络工程、信息安全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5323305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史志编辑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历史学、地方志、中国共产党历史、中共党史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62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4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县司法局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驾驶员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持有C照及以上驾证，驾龄5年以上，无较大交通事故纪录。岗位特殊，适宜男性。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5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县妇联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仿宋_GB2312"/>
                <w:kern w:val="0"/>
              </w:rPr>
              <w:t>本会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仿宋_GB2312"/>
                <w:kern w:val="0"/>
              </w:rPr>
              <w:t>文员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</w:rPr>
              <w:t>13567270010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6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县经信委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安吉县墙体材料改革办公室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文员兼财务辅助类岗位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具有会计从业资格证书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5123564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县民政局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殡仪馆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殡葬车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驾驶员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B照驾驶证，3年及以上驾龄，40周岁以下，</w:t>
            </w:r>
            <w:r>
              <w:rPr>
                <w:rFonts w:hint="eastAsia" w:ascii="宋体" w:hAnsi="宋体" w:eastAsia="仿宋_GB2312"/>
                <w:kern w:val="0"/>
              </w:rPr>
              <w:t>无较大交通事故纪录。</w:t>
            </w:r>
            <w:r>
              <w:rPr>
                <w:rFonts w:hint="eastAsia" w:ascii="仿宋_GB2312" w:eastAsia="仿宋_GB2312"/>
              </w:rPr>
              <w:t>岗位特殊，适宜男性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5123396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火化技术员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现代殡仪技术与管理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岗位特殊，适宜男性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安吉县民政局婚姻登记处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婚姻登记员1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以上</w:t>
            </w:r>
          </w:p>
        </w:tc>
        <w:tc>
          <w:tcPr>
            <w:tcW w:w="4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法学、汉语言文学、汉语言、应用语言学、新闻学、计算机科学与技术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男性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7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婚姻登记员2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女性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8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县人力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社保局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安吉县社会保险管理局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窗口服务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5022045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县国土局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不动产登记中心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外业调查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基层一线工作，适宜男性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5022439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乡镇国土中心所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土地协管员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县交通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运输局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道路运输管理局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办公室文员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汉语言文学、汉语言、新闻学、应用语言学、秘书学、文秘教育、行政管理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有2年以上工作经历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5220791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运政协管员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11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公路管理局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路政协管员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4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有2年以上工作经历，一线户外工作，经常夜间作业，岗位特殊，适宜男性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5220657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县农业局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农（经济）作物技术推广指导服务中心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驾驶员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高中及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持有C照及以上驾证，驾龄3年以上，无较大交通事故纪录。岗位特殊，适宜男性。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12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县文广新局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图书馆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计算机管理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计算机信息管理、计算机科学与技术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有2年及以上基层工作经历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5223065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图书馆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图书外借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汉语言文学、汉语言、应用语言学、图书馆学、行政管理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13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县卫计局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办证中心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卫计服务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窗口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本科及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eastAsia="仿宋_GB2312"/>
                <w:kern w:val="0"/>
              </w:rPr>
              <w:t>法学、公共事业管理、公共管理</w:t>
            </w:r>
            <w:r>
              <w:rPr>
                <w:rFonts w:hint="eastAsia" w:ascii="仿宋_GB2312" w:hAnsi="宋体" w:eastAsia="仿宋_GB2312" w:cs="宋体"/>
                <w:kern w:val="0"/>
              </w:rPr>
              <w:t>、</w:t>
            </w:r>
          </w:p>
          <w:p>
            <w:pPr>
              <w:widowControl/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行政管理、</w:t>
            </w:r>
            <w:r>
              <w:rPr>
                <w:rFonts w:eastAsia="仿宋_GB2312"/>
                <w:kern w:val="0"/>
              </w:rPr>
              <w:t>计算机科学与技术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14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县环保局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本系统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环境监测1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 w:cs="仿宋_GB2312"/>
                <w:kern w:val="0"/>
              </w:rPr>
              <w:t>应用化工技术、化学、应用化学、化学工程与工艺、生物技术、生物科学、生物工程、环境科学与工程、环境科学、环境工程、环境监测与治理技术、环境监测与评价、水环境监测与保护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男性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5137687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0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环境监测2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女性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环境监察1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环境监察2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司法助理、法律文秘、法律事务、法学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文秘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 w:cs="仿宋_GB2312"/>
                <w:kern w:val="0"/>
              </w:rPr>
              <w:t>文秘、秘书学、汉语言文学、汉语言、应用语言学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 w:cs="仿宋_GB2312"/>
                <w:kern w:val="0"/>
              </w:rPr>
              <w:t>需2年及以上工作经验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15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县安监局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安全生产执法监察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大队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信息系统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计算机科学与技术、计算机应用技术、软件工程、计算机软件、通信工程、信息管理与信息系统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具有1年以上计算机相关工作经验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5223817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县市场监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管局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审批科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窗口登记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5225427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3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安吉县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食品药品检验检测中心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执法辅助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行政管理、法学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需一线执勤，适宜男性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17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ascii="宋体" w:hAnsi="宋体" w:eastAsia="仿宋_GB2312"/>
                <w:b/>
                <w:kern w:val="0"/>
              </w:rPr>
              <w:t>县气象局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网络管理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计算机科学与技术，软件工程，网络工程，数字媒体技术，电子信息工程，电子科学与技术，通信工程，信息工程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5028340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大气科学，应用气象学，数字媒体技术、数字媒体艺术，动画，新闻学，环境工程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18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县体育局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文秘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汉语言文学、汉语言、新闻学、秘书学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有2年及以上工作经验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5129812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县金融办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金融招商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经济学、财政学、税收学、金融学、金融工程、投资学、国际经济与贸易、贸易经济、经济与金融、商务经济学、会计学、财务管理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因经常需要外出招商，适宜男性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5137672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县行政服务中心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办证大厅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窗口服务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2年及以上工作经验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5129107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9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县矿资办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矿山管理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5325132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递铺街道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党政办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工作人员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5030211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23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昌硕街道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党政办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文员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财政办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财务辅助</w:t>
            </w:r>
          </w:p>
          <w:p>
            <w:pPr>
              <w:widowControl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会计、会计电算化、工商管理、会计学、财务管理、审计学、统计学、金融学、金融工程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需持有会计从业资格证书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24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灵峰街道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综合信息指挥中心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数据分析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计算机应用技术、计算机网络技术、计算机信息管理、计算机科学与技术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经常加班，外出较多，适宜男性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5339826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经济发展办公室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招商人员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全日制本科及以上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金融学、投资学、税收学、法学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2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社会发展办公室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工作人员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有2年及以上工作经验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25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梅溪镇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财政所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财务辅助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岗位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会计、会计电算化、会计与统计核算、会计与审计、会计学、财务管理、财务会计教育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需持有会计从业资格证书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5681161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融资办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融资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会计、会计学、财务管理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需持有会计从业资格证书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农业和农村发展办公室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农经管理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农业经济管理、经济管理、会计、财务管理、农林经济管理、会计学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需持有会计从业资格证书，1年以上工作经验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社会发展办公室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殡葬管理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需要有2年以上大学生村官工作经历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26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天子湖镇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农业发展办公室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农业技术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作物生产技术、设施农业技术、绿色食品生产与经营、绿色食品生产与检测、园艺、植物保护、植物科学与技术、设施农业科学与工程、农学、茶学、农业资源与环境、植物资源工程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5816429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1" w:hRule="atLeas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经济发展办公室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经济管理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经济学、经济统计学、统计学、国际经济与贸易、贸易经济、农林经济管理、农村区域发展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27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孝丰镇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社会发展办公室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文员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本科及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法学、社会学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0572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5055898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28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报福镇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人力社保所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社保专干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全日制大专及以上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会计、会计电算化、会计与统计核算、会计与审计、会计学、财务管理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 w:eastAsia="仿宋_GB2312"/>
                <w:kern w:val="0"/>
              </w:rPr>
              <w:t>需持有会计从业资格证书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5077848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29</w:t>
            </w:r>
          </w:p>
        </w:tc>
        <w:tc>
          <w:tcPr>
            <w:tcW w:w="13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章村镇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党政办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工作人员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大专及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专业不限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5727163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30</w:t>
            </w:r>
          </w:p>
        </w:tc>
        <w:tc>
          <w:tcPr>
            <w:tcW w:w="13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  <w:r>
              <w:rPr>
                <w:rFonts w:hint="eastAsia" w:ascii="宋体" w:hAnsi="宋体" w:eastAsia="仿宋_GB2312"/>
                <w:b/>
                <w:kern w:val="0"/>
              </w:rPr>
              <w:t>上墅乡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规划科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规划管理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安吉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建筑设计技术、园林工程技术、城镇规划、建筑工程技术、建筑工程管理、市政工程技术、建筑学、城乡规划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2年以上基层工作经历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5137976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综合治理办公室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综合服务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1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大专及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宋体" w:hAnsi="宋体" w:eastAsia="仿宋_GB2312"/>
                <w:kern w:val="0"/>
              </w:rPr>
              <w:t>以上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仿宋_GB2312"/>
                <w:kern w:val="0"/>
              </w:rPr>
            </w:pPr>
            <w:r>
              <w:rPr>
                <w:rFonts w:hint="eastAsia" w:ascii="仿宋_GB2312" w:eastAsia="仿宋_GB2312"/>
              </w:rPr>
              <w:t>司法助理、法律文秘、法律事务、法学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2年以上基层工作经历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sz w:val="28"/>
          <w:szCs w:val="28"/>
        </w:rPr>
        <w:sectPr>
          <w:pgSz w:w="16838" w:h="11906" w:orient="landscape"/>
          <w:pgMar w:top="1797" w:right="1440" w:bottom="1797" w:left="1440" w:header="720" w:footer="720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2702"/>
    <w:rsid w:val="46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2017-06-01T08:58:00Z</dcterms:created>
  <dc:creator>Administrator</dc:creator>
  <cp:lastModifiedBy>Administrator</cp:lastModifiedBy>
  <dcterms:modified xsi:type="dcterms:W3CDTF">2017-06-01T08:59:30Z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