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Ansi="宋体"/>
          <w:color w:val="auto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安吉县产业投资发展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Hans" w:bidi="ar-SA"/>
        </w:rPr>
        <w:t>集团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  <w:t>有限公司报名表</w:t>
      </w:r>
    </w:p>
    <w:p>
      <w:pPr>
        <w:rPr>
          <w:rFonts w:hAnsi="宋体"/>
          <w:color w:val="auto"/>
          <w:sz w:val="18"/>
          <w:szCs w:val="18"/>
        </w:rPr>
      </w:pPr>
      <w:r>
        <w:rPr>
          <w:rFonts w:hint="eastAsia" w:hAnsi="宋体" w:cs="宋体"/>
          <w:color w:val="auto"/>
          <w:sz w:val="18"/>
          <w:szCs w:val="18"/>
        </w:rPr>
        <w:t>应聘岗位：</w:t>
      </w:r>
      <w:r>
        <w:rPr>
          <w:rFonts w:hAnsi="宋体"/>
          <w:color w:val="auto"/>
          <w:sz w:val="18"/>
          <w:szCs w:val="18"/>
        </w:rPr>
        <w:t xml:space="preserve">                                                     </w:t>
      </w:r>
      <w:r>
        <w:rPr>
          <w:rFonts w:hint="eastAsia" w:hAnsi="宋体" w:cs="宋体"/>
          <w:color w:val="auto"/>
          <w:sz w:val="18"/>
          <w:szCs w:val="18"/>
        </w:rPr>
        <w:t>填表时间：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140"/>
        <w:gridCol w:w="1115"/>
        <w:gridCol w:w="1164"/>
        <w:gridCol w:w="76"/>
        <w:gridCol w:w="1047"/>
        <w:gridCol w:w="181"/>
        <w:gridCol w:w="1517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姓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性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别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民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籍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贯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是否已育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是</w:t>
            </w:r>
            <w:r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否</w:t>
            </w: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身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cm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体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kg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血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型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专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业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auto"/>
                <w:kern w:val="0"/>
                <w:sz w:val="18"/>
                <w:szCs w:val="18"/>
              </w:rPr>
              <w:t>职称资格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Ansi="宋体"/>
                <w:color w:val="auto"/>
                <w:kern w:val="0"/>
                <w:sz w:val="18"/>
                <w:szCs w:val="18"/>
              </w:rPr>
              <w:t>QQ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号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spacing w:val="-2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beforeLines="100"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教育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培训经历（由最高学历开始填写）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学校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机构及专业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beforeLines="100"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工作履历（由最近单位开始倒着填写）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</w:rPr>
              <w:t>所属部门   及职务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岗位职责及工作业绩（可另附页）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获奖记录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特别说明</w:t>
            </w:r>
          </w:p>
        </w:tc>
        <w:tc>
          <w:tcPr>
            <w:tcW w:w="7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jc w:val="center"/>
              <w:rPr>
                <w:rFonts w:hAnsi="宋体"/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</w:rPr>
              <w:t>本人签名：</w:t>
            </w:r>
            <w:r>
              <w:rPr>
                <w:rFonts w:hAnsi="宋体"/>
                <w:color w:val="auto"/>
                <w:kern w:val="0"/>
                <w:sz w:val="18"/>
                <w:szCs w:val="18"/>
              </w:rPr>
              <w:t>__________________</w:t>
            </w:r>
          </w:p>
        </w:tc>
      </w:tr>
    </w:tbl>
    <w:p>
      <w:pPr>
        <w:jc w:val="left"/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auto"/>
          <w:sz w:val="22"/>
          <w:szCs w:val="22"/>
        </w:rPr>
        <w:t>注：请提供相关证书等佐证材料，以核实其真实性。</w:t>
      </w:r>
    </w:p>
    <w:p>
      <w:pPr>
        <w:jc w:val="left"/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</w:pPr>
    </w:p>
    <w:p>
      <w:pPr>
        <w:jc w:val="left"/>
        <w:rPr>
          <w:rFonts w:hint="eastAsia" w:ascii="仿宋" w:hAnsi="仿宋" w:eastAsia="仿宋"/>
          <w:b/>
          <w:color w:val="auto"/>
          <w:sz w:val="25"/>
          <w:szCs w:val="25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C2C3B5E"/>
    <w:rsid w:val="0C2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  <w:style w:type="paragraph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2023-03-16T07:47:00Z</dcterms:created>
  <dc:creator>苏</dc:creator>
  <cp:lastModifiedBy>苏</cp:lastModifiedBy>
  <dcterms:modified xsi:type="dcterms:W3CDTF">2023-03-16T07:47:40Z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D459A1C495C74E7299F7B635535B1FFF</vt:lpwstr>
  </property>
</Properties>
</file>