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7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9"/>
        <w:gridCol w:w="1244"/>
        <w:gridCol w:w="1395"/>
        <w:gridCol w:w="2459"/>
        <w:gridCol w:w="1410"/>
        <w:gridCol w:w="2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9761" w:type="dxa"/>
            <w:gridSpan w:val="6"/>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2019年浙江省长兴县县级医疗卫生单位招聘优秀卫生人才和紧缺急需岗位卫生人才计划表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 位</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引进人数</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岗位</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可报名专业</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是否紧缺急需岗位</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5"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浙医二院长兴院区（长兴县人民医院26名）</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院前急救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临床医学/急诊医学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病理诊断</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儿科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临床医学/儿科学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神经外科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临床医学/外科学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普外科（疝和血管外科）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临床医学/外科学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普外科（疝和血管外科）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w:t>
            </w:r>
            <w:bookmarkStart w:id="0" w:name="_GoBack"/>
            <w:bookmarkEnd w:id="0"/>
            <w:r>
              <w:rPr>
                <w:rFonts w:hint="eastAsia" w:ascii="仿宋" w:hAnsi="仿宋" w:eastAsia="仿宋" w:cs="仿宋"/>
                <w:i w:val="0"/>
                <w:color w:val="000000"/>
                <w:kern w:val="0"/>
                <w:sz w:val="24"/>
                <w:szCs w:val="24"/>
                <w:u w:val="none"/>
                <w:lang w:val="en-US" w:eastAsia="zh-CN" w:bidi="ar"/>
              </w:rPr>
              <w:t>床医学/外科学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妇产科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临床医学/妇产科学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神经内科（脑电）</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营养科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骨科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临床医学/外科学(骨外)</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骨科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临床医学/外科学（骨外）</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整形外科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临床医学/外科学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麻醉科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临床医学/麻醉学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 w:hRule="atLeast"/>
        </w:trPr>
        <w:tc>
          <w:tcPr>
            <w:tcW w:w="1079"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麻醉科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临床医学/麻醉学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消化内科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临床医学/内科学/中医学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消化内科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临床医学/内科学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急诊科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临床医学/内科学/外科学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放射技术</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医学影像学/医学影像技术</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病理技术</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临床医学/医学检验技术</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护理</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护理学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检验科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医学检验技术</w:t>
            </w:r>
            <w:r>
              <w:rPr>
                <w:rStyle w:val="4"/>
                <w:lang w:val="en-US" w:eastAsia="zh-CN" w:bidi="ar"/>
              </w:rPr>
              <w:t>/临床检验诊断学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长兴县中医院（20名）</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急诊科医师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临床医学/中西医结合/中医学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儿科医师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临床医学/中医学/中医儿科学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麻醉医师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麻醉学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超声诊断医师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医学影像学/临床医学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放射诊断医师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医学影像学/临床医学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耳鼻喉科医师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临床医学/中医五官科学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肿瘤科医师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临床医学/肿瘤学专业/中西医结合</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骨伤科医师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临床医学/外科学（骨外）/中医骨伤科学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肾内科医师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临床医学/内科学(肾病)/中西医结合/中医内科学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呼吸内科医师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临床医学/呼吸内科学/中医内科学（呼吸方向）</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泌尿外科医师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临床医学/外科学(泌尿外)</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普外科医师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临床医学/外科学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神经外科医师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FF0000"/>
                <w:sz w:val="24"/>
                <w:szCs w:val="24"/>
                <w:u w:val="none"/>
              </w:rPr>
            </w:pPr>
            <w:r>
              <w:rPr>
                <w:rFonts w:hint="eastAsia" w:ascii="仿宋" w:hAnsi="仿宋" w:eastAsia="仿宋" w:cs="仿宋"/>
                <w:i w:val="0"/>
                <w:color w:val="000000"/>
                <w:kern w:val="0"/>
                <w:sz w:val="24"/>
                <w:szCs w:val="24"/>
                <w:u w:val="none"/>
                <w:lang w:val="en-US" w:eastAsia="zh-CN" w:bidi="ar"/>
              </w:rPr>
              <w:t>临床医学/外科学(神外)</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护士</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护理学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长兴县妇幼保健院（13名）</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妇产科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儿科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临床医学/儿科学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医学影像</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临床医学/医学影像学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外科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中医儿科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硕士研究生及以上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儿保</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否</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护理</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护理学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长兴县第三人民医院（12名）</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麻醉医师</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麻醉学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内科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公共卫生科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预防医学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检验科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FF0000"/>
                <w:sz w:val="24"/>
                <w:szCs w:val="24"/>
                <w:u w:val="none"/>
              </w:rPr>
            </w:pPr>
            <w:r>
              <w:rPr>
                <w:rFonts w:hint="eastAsia" w:ascii="仿宋" w:hAnsi="仿宋" w:eastAsia="仿宋" w:cs="仿宋"/>
                <w:i w:val="0"/>
                <w:color w:val="000000"/>
                <w:kern w:val="0"/>
                <w:sz w:val="24"/>
                <w:szCs w:val="24"/>
                <w:u w:val="none"/>
                <w:lang w:val="en-US" w:eastAsia="zh-CN" w:bidi="ar"/>
              </w:rPr>
              <w:t>医学检验技术</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护理</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护理学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放射</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FF0000"/>
                <w:sz w:val="24"/>
                <w:szCs w:val="24"/>
                <w:u w:val="none"/>
              </w:rPr>
            </w:pPr>
            <w:r>
              <w:rPr>
                <w:rFonts w:hint="eastAsia" w:ascii="仿宋" w:hAnsi="仿宋" w:eastAsia="仿宋" w:cs="仿宋"/>
                <w:i w:val="0"/>
                <w:color w:val="000000"/>
                <w:kern w:val="0"/>
                <w:sz w:val="24"/>
                <w:szCs w:val="24"/>
                <w:u w:val="none"/>
                <w:lang w:val="en-US" w:eastAsia="zh-CN" w:bidi="ar"/>
              </w:rPr>
              <w:t>医学影像学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外科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临床医学/外科学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儿科</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临床医学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lang w:val="en-US"/>
              </w:rPr>
            </w:pPr>
            <w:r>
              <w:rPr>
                <w:rFonts w:hint="eastAsia" w:ascii="仿宋" w:hAnsi="仿宋" w:eastAsia="仿宋" w:cs="仿宋"/>
                <w:i w:val="0"/>
                <w:color w:val="000000"/>
                <w:kern w:val="0"/>
                <w:sz w:val="24"/>
                <w:szCs w:val="24"/>
                <w:u w:val="none"/>
                <w:lang w:val="en-US" w:eastAsia="zh-CN" w:bidi="ar"/>
              </w:rPr>
              <w:t>长兴县疾病预防控制中心(4名)</w:t>
            </w: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疾病预防控制</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预防医学</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卫生检验</w:t>
            </w:r>
          </w:p>
        </w:tc>
        <w:tc>
          <w:tcPr>
            <w:tcW w:w="2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卫生检验与检疫</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是</w:t>
            </w:r>
          </w:p>
        </w:tc>
        <w:tc>
          <w:tcPr>
            <w:tcW w:w="21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仿宋" w:hAnsi="仿宋" w:eastAsia="仿宋" w:cs="仿宋"/>
                <w:i w:val="0"/>
                <w:color w:val="000000"/>
                <w:sz w:val="24"/>
                <w:szCs w:val="24"/>
                <w:u w:val="none"/>
              </w:rPr>
            </w:pPr>
          </w:p>
        </w:tc>
      </w:tr>
    </w:tbl>
    <w:p>
      <w:pPr>
        <w:keepNext w:val="0"/>
        <w:keepLines w:val="0"/>
        <w:pageBreakBefore w:val="0"/>
        <w:kinsoku/>
        <w:wordWrap/>
        <w:overflowPunct/>
        <w:topLinePunct w:val="0"/>
        <w:autoSpaceDE/>
        <w:autoSpaceDN/>
        <w:bidi w:val="0"/>
        <w:adjustRightInd/>
        <w:snapToGrid/>
        <w:spacing w:line="240" w:lineRule="exact"/>
        <w:outlineLvl w:val="9"/>
        <w:rPr>
          <w:rFonts w:hint="eastAsia" w:ascii="仿宋" w:hAnsi="仿宋" w:eastAsia="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F1787"/>
    <w:rsid w:val="284F178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41"/>
    <w:basedOn w:val="2"/>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2018-11-09T08:09:00Z</dcterms:created>
  <dc:creator>Administrator</dc:creator>
  <cp:lastModifiedBy>Administrator</cp:lastModifiedBy>
  <dcterms:modified xsi:type="dcterms:W3CDTF">2018-11-09T08:10:27Z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