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CE" w:rsidRDefault="00D666DA">
      <w:pPr>
        <w:autoSpaceDN w:val="0"/>
        <w:ind w:leftChars="-50" w:left="-105" w:firstLineChars="50" w:firstLine="140"/>
        <w:rPr>
          <w:rFonts w:ascii="宋体"/>
          <w:bCs/>
          <w:sz w:val="28"/>
          <w:szCs w:val="28"/>
        </w:rPr>
      </w:pPr>
      <w:r>
        <w:rPr>
          <w:rFonts w:ascii="宋体" w:hint="eastAsia"/>
          <w:bCs/>
          <w:sz w:val="28"/>
          <w:szCs w:val="28"/>
        </w:rPr>
        <w:t>附件</w:t>
      </w:r>
      <w:r>
        <w:rPr>
          <w:rFonts w:ascii="宋体"/>
          <w:bCs/>
          <w:sz w:val="28"/>
          <w:szCs w:val="28"/>
        </w:rPr>
        <w:t>1</w:t>
      </w:r>
      <w:r>
        <w:rPr>
          <w:rFonts w:ascii="宋体" w:hint="eastAsia"/>
          <w:bCs/>
          <w:sz w:val="28"/>
          <w:szCs w:val="28"/>
        </w:rPr>
        <w:t>：</w:t>
      </w:r>
      <w:r>
        <w:rPr>
          <w:rFonts w:ascii="宋体"/>
          <w:bCs/>
          <w:sz w:val="28"/>
          <w:szCs w:val="28"/>
        </w:rPr>
        <w:t xml:space="preserve">              </w:t>
      </w:r>
    </w:p>
    <w:p w:rsidR="009628CE" w:rsidRDefault="00D666DA">
      <w:pPr>
        <w:autoSpaceDN w:val="0"/>
        <w:ind w:leftChars="-50" w:left="-105" w:firstLineChars="50" w:firstLine="181"/>
        <w:jc w:val="center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ascii="宋体" w:hint="eastAsia"/>
          <w:b/>
          <w:bCs/>
          <w:sz w:val="36"/>
          <w:szCs w:val="36"/>
        </w:rPr>
        <w:t>龙游县</w:t>
      </w:r>
      <w:r>
        <w:rPr>
          <w:rFonts w:ascii="宋体" w:hint="eastAsia"/>
          <w:b/>
          <w:bCs/>
          <w:sz w:val="36"/>
          <w:szCs w:val="36"/>
        </w:rPr>
        <w:t>住房和城乡建设局下属事业单位</w:t>
      </w:r>
      <w:r>
        <w:rPr>
          <w:rFonts w:ascii="宋体" w:hint="eastAsia"/>
          <w:b/>
          <w:bCs/>
          <w:sz w:val="36"/>
          <w:szCs w:val="36"/>
        </w:rPr>
        <w:t>公开选调</w:t>
      </w:r>
      <w:r>
        <w:rPr>
          <w:rFonts w:ascii="宋体" w:hint="eastAsia"/>
          <w:b/>
          <w:bCs/>
          <w:sz w:val="36"/>
          <w:szCs w:val="36"/>
        </w:rPr>
        <w:t>事业单位</w:t>
      </w:r>
      <w:r>
        <w:rPr>
          <w:rFonts w:ascii="宋体" w:hint="eastAsia"/>
          <w:b/>
          <w:bCs/>
          <w:sz w:val="36"/>
          <w:szCs w:val="36"/>
        </w:rPr>
        <w:t>工作人员计划表</w:t>
      </w:r>
    </w:p>
    <w:p w:rsidR="009628CE" w:rsidRDefault="009628CE">
      <w:pPr>
        <w:autoSpaceDN w:val="0"/>
        <w:ind w:leftChars="-50" w:left="-105" w:firstLineChars="50" w:firstLine="140"/>
        <w:rPr>
          <w:rFonts w:ascii="宋体"/>
          <w:bCs/>
          <w:sz w:val="28"/>
          <w:szCs w:val="28"/>
        </w:rPr>
      </w:pPr>
    </w:p>
    <w:tbl>
      <w:tblPr>
        <w:tblW w:w="15330" w:type="dxa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857"/>
        <w:gridCol w:w="1525"/>
        <w:gridCol w:w="799"/>
        <w:gridCol w:w="643"/>
        <w:gridCol w:w="725"/>
        <w:gridCol w:w="1088"/>
        <w:gridCol w:w="1269"/>
        <w:gridCol w:w="775"/>
        <w:gridCol w:w="1599"/>
        <w:gridCol w:w="4195"/>
      </w:tblGrid>
      <w:tr w:rsidR="009628CE">
        <w:trPr>
          <w:trHeight w:val="483"/>
        </w:trPr>
        <w:tc>
          <w:tcPr>
            <w:tcW w:w="1855" w:type="dxa"/>
            <w:vMerge w:val="restart"/>
            <w:vAlign w:val="center"/>
          </w:tcPr>
          <w:bookmarkEnd w:id="0"/>
          <w:p w:rsidR="009628CE" w:rsidRDefault="00D666DA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选调单位</w:t>
            </w:r>
          </w:p>
        </w:tc>
        <w:tc>
          <w:tcPr>
            <w:tcW w:w="857" w:type="dxa"/>
            <w:vMerge w:val="restart"/>
            <w:tcBorders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主管</w:t>
            </w:r>
          </w:p>
          <w:p w:rsidR="009628CE" w:rsidRDefault="00D666D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部门</w:t>
            </w:r>
          </w:p>
        </w:tc>
        <w:tc>
          <w:tcPr>
            <w:tcW w:w="1525" w:type="dxa"/>
            <w:vMerge w:val="restart"/>
            <w:tcBorders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单位性质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选调职位</w:t>
            </w:r>
          </w:p>
        </w:tc>
        <w:tc>
          <w:tcPr>
            <w:tcW w:w="643" w:type="dxa"/>
            <w:vMerge w:val="restart"/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选调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位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数</w:t>
            </w:r>
          </w:p>
        </w:tc>
        <w:tc>
          <w:tcPr>
            <w:tcW w:w="9651" w:type="dxa"/>
            <w:gridSpan w:val="6"/>
            <w:tcBorders>
              <w:bottom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选调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条件</w:t>
            </w:r>
          </w:p>
        </w:tc>
      </w:tr>
      <w:tr w:rsidR="009628CE">
        <w:trPr>
          <w:trHeight w:val="474"/>
        </w:trPr>
        <w:tc>
          <w:tcPr>
            <w:tcW w:w="1855" w:type="dxa"/>
            <w:vMerge/>
            <w:vAlign w:val="center"/>
          </w:tcPr>
          <w:p w:rsidR="009628CE" w:rsidRDefault="009628CE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57" w:type="dxa"/>
            <w:vMerge/>
            <w:tcBorders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643" w:type="dxa"/>
            <w:vMerge/>
            <w:vAlign w:val="center"/>
          </w:tcPr>
          <w:p w:rsidR="009628CE" w:rsidRDefault="009628CE">
            <w:pPr>
              <w:widowControl/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年龄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学历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专业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选调范围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8CE" w:rsidRDefault="00D666DA">
            <w:pPr>
              <w:jc w:val="center"/>
              <w:rPr>
                <w:rFonts w:asci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其他</w:t>
            </w:r>
          </w:p>
        </w:tc>
      </w:tr>
      <w:tr w:rsidR="009628CE">
        <w:trPr>
          <w:trHeight w:val="976"/>
        </w:trPr>
        <w:tc>
          <w:tcPr>
            <w:tcW w:w="1855" w:type="dxa"/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龙游县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环境卫生管理所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住建局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全额补助</w:t>
            </w:r>
          </w:p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事业单位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管理</w:t>
            </w:r>
          </w:p>
        </w:tc>
        <w:tc>
          <w:tcPr>
            <w:tcW w:w="643" w:type="dxa"/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19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72</w:t>
            </w: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.1.1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后出生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全市事业单位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9628CE" w:rsidRDefault="00D666DA">
            <w:pPr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现任中层干部优先，年度考核优秀者优先</w:t>
            </w:r>
          </w:p>
        </w:tc>
      </w:tr>
      <w:tr w:rsidR="009628CE">
        <w:trPr>
          <w:trHeight w:val="998"/>
        </w:trPr>
        <w:tc>
          <w:tcPr>
            <w:tcW w:w="1855" w:type="dxa"/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龙游县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基础设施项目管理中心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住建局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全额补助</w:t>
            </w:r>
          </w:p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事业单位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管理</w:t>
            </w:r>
          </w:p>
        </w:tc>
        <w:tc>
          <w:tcPr>
            <w:tcW w:w="643" w:type="dxa"/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19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72</w:t>
            </w: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>.1.1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后出生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不限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  <w:shd w:val="clear" w:color="auto" w:fill="FFFFFF"/>
              </w:rPr>
              <w:t>全市事业单位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9628CE" w:rsidRDefault="00D666DA">
            <w:pPr>
              <w:jc w:val="center"/>
              <w:rPr>
                <w:rFonts w:asci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现任中层干部优先，工程建设类专业文凭或具有工程管理相关工作经验优先</w:t>
            </w:r>
          </w:p>
        </w:tc>
      </w:tr>
    </w:tbl>
    <w:p w:rsidR="009628CE" w:rsidRDefault="009628CE">
      <w:pPr>
        <w:autoSpaceDN w:val="0"/>
        <w:ind w:leftChars="-400" w:left="-105" w:hangingChars="350" w:hanging="735"/>
        <w:rPr>
          <w:rFonts w:ascii="宋体"/>
          <w:bCs/>
          <w:szCs w:val="21"/>
        </w:rPr>
      </w:pPr>
    </w:p>
    <w:p w:rsidR="009628CE" w:rsidRDefault="009628CE">
      <w:pPr>
        <w:autoSpaceDN w:val="0"/>
        <w:ind w:leftChars="-400" w:left="-105" w:hangingChars="350" w:hanging="735"/>
        <w:rPr>
          <w:rFonts w:ascii="宋体"/>
          <w:bCs/>
          <w:szCs w:val="21"/>
        </w:rPr>
      </w:pPr>
    </w:p>
    <w:p w:rsidR="009628CE" w:rsidRDefault="009628CE">
      <w:pPr>
        <w:autoSpaceDN w:val="0"/>
        <w:ind w:leftChars="-400" w:left="-105" w:hangingChars="350" w:hanging="735"/>
        <w:rPr>
          <w:rFonts w:ascii="宋体"/>
          <w:bCs/>
          <w:szCs w:val="21"/>
        </w:rPr>
        <w:sectPr w:rsidR="009628CE">
          <w:pgSz w:w="16838" w:h="11906" w:orient="landscape"/>
          <w:pgMar w:top="1797" w:right="822" w:bottom="1797" w:left="1440" w:header="851" w:footer="992" w:gutter="0"/>
          <w:cols w:space="720"/>
          <w:docGrid w:type="linesAndChars" w:linePitch="312"/>
        </w:sectPr>
      </w:pPr>
    </w:p>
    <w:p w:rsidR="009628CE" w:rsidRDefault="00D666DA">
      <w:pPr>
        <w:autoSpaceDN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</w:t>
      </w:r>
    </w:p>
    <w:p w:rsidR="009628CE" w:rsidRDefault="00D666DA" w:rsidP="002C5CBF">
      <w:pPr>
        <w:ind w:leftChars="-400" w:left="537" w:hangingChars="381" w:hanging="1377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龙游县住房和城乡建设局下属事业单位公开</w:t>
      </w:r>
    </w:p>
    <w:p w:rsidR="009628CE" w:rsidRDefault="00D666DA" w:rsidP="002C5CBF">
      <w:pPr>
        <w:ind w:leftChars="-400" w:left="537" w:hangingChars="381" w:hanging="1377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选调工作人员报名表</w:t>
      </w:r>
    </w:p>
    <w:tbl>
      <w:tblPr>
        <w:tblpPr w:leftFromText="180" w:rightFromText="180" w:vertAnchor="text" w:horzAnchor="page" w:tblpX="1233" w:tblpY="509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27"/>
        <w:gridCol w:w="1230"/>
        <w:gridCol w:w="34"/>
        <w:gridCol w:w="1239"/>
        <w:gridCol w:w="8"/>
        <w:gridCol w:w="1263"/>
        <w:gridCol w:w="1285"/>
        <w:gridCol w:w="1042"/>
        <w:gridCol w:w="2150"/>
      </w:tblGrid>
      <w:tr w:rsidR="009628CE">
        <w:trPr>
          <w:trHeight w:hRule="exact" w:val="756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姓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性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int="eastAsia"/>
                <w:b/>
                <w:bCs/>
                <w:szCs w:val="21"/>
              </w:rPr>
              <w:t>别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照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szCs w:val="21"/>
              </w:rPr>
              <w:t>片</w:t>
            </w:r>
          </w:p>
        </w:tc>
      </w:tr>
      <w:tr w:rsidR="009628CE">
        <w:trPr>
          <w:trHeight w:hRule="exact" w:val="756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民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籍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贯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628CE">
        <w:trPr>
          <w:trHeight w:hRule="exact" w:val="738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政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治</w:t>
            </w:r>
          </w:p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面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参加工</w:t>
            </w:r>
          </w:p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健康状况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628CE">
        <w:trPr>
          <w:trHeight w:hRule="exact" w:val="821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专业技</w:t>
            </w:r>
          </w:p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术职务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熟悉专业</w:t>
            </w:r>
          </w:p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有何专长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628CE">
        <w:trPr>
          <w:trHeight w:val="646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全日制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int="eastAsia"/>
                <w:b/>
                <w:bCs/>
                <w:szCs w:val="21"/>
              </w:rPr>
              <w:t>教　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学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历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毕业院校系、专业</w:t>
            </w:r>
          </w:p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以及时间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628CE">
        <w:trPr>
          <w:trHeight w:val="584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学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位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628CE">
        <w:trPr>
          <w:trHeight w:val="646"/>
        </w:trPr>
        <w:tc>
          <w:tcPr>
            <w:tcW w:w="11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在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职</w:t>
            </w:r>
          </w:p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教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学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历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毕业院校系、专业以及时间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628CE">
        <w:trPr>
          <w:trHeight w:val="646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学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位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628CE">
        <w:trPr>
          <w:trHeight w:val="848"/>
        </w:trPr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现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int="eastAsia"/>
                <w:b/>
                <w:bCs/>
                <w:szCs w:val="21"/>
              </w:rPr>
              <w:t>任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int="eastAsia"/>
                <w:b/>
                <w:bCs/>
                <w:szCs w:val="21"/>
              </w:rPr>
              <w:t>职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int="eastAsia"/>
                <w:b/>
                <w:bCs/>
                <w:szCs w:val="21"/>
              </w:rPr>
              <w:t>务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单位性质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628CE">
        <w:trPr>
          <w:trHeight w:val="55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简</w:t>
            </w:r>
          </w:p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9628CE" w:rsidRDefault="009628CE">
            <w:pPr>
              <w:autoSpaceDN w:val="0"/>
              <w:rPr>
                <w:rFonts w:ascii="宋体"/>
                <w:b/>
                <w:bCs/>
                <w:szCs w:val="21"/>
              </w:rPr>
            </w:pPr>
          </w:p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  <w:p w:rsidR="009628CE" w:rsidRDefault="00D666DA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历</w:t>
            </w:r>
          </w:p>
        </w:tc>
        <w:tc>
          <w:tcPr>
            <w:tcW w:w="8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 w:rsidP="002C5CBF">
            <w:pPr>
              <w:autoSpaceDN w:val="0"/>
              <w:ind w:leftChars="-50" w:left="-105" w:firstLineChars="50" w:firstLine="105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</w:tbl>
    <w:p w:rsidR="009628CE" w:rsidRDefault="00D666DA">
      <w:pPr>
        <w:ind w:leftChars="-400" w:left="-40" w:hangingChars="381" w:hanging="800"/>
        <w:rPr>
          <w:rFonts w:ascii="宋体"/>
          <w:b/>
          <w:bCs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ascii="宋体" w:hint="eastAsia"/>
          <w:b/>
          <w:bCs/>
          <w:szCs w:val="21"/>
        </w:rPr>
        <w:t xml:space="preserve">  </w:t>
      </w:r>
      <w:r>
        <w:rPr>
          <w:rFonts w:ascii="宋体" w:hint="eastAsia"/>
          <w:b/>
          <w:bCs/>
          <w:szCs w:val="21"/>
        </w:rPr>
        <w:t>报考单位：</w:t>
      </w:r>
      <w:r>
        <w:rPr>
          <w:rFonts w:ascii="宋体" w:hint="eastAsia"/>
          <w:b/>
          <w:bCs/>
          <w:szCs w:val="21"/>
        </w:rPr>
        <w:t xml:space="preserve">                                  </w:t>
      </w:r>
      <w:r>
        <w:rPr>
          <w:rFonts w:ascii="宋体" w:hint="eastAsia"/>
          <w:b/>
          <w:bCs/>
          <w:szCs w:val="21"/>
        </w:rPr>
        <w:t>报考岗位：</w:t>
      </w:r>
    </w:p>
    <w:tbl>
      <w:tblPr>
        <w:tblW w:w="9556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716"/>
        <w:gridCol w:w="654"/>
        <w:gridCol w:w="1306"/>
        <w:gridCol w:w="1178"/>
        <w:gridCol w:w="1412"/>
        <w:gridCol w:w="3570"/>
      </w:tblGrid>
      <w:tr w:rsidR="009628CE">
        <w:trPr>
          <w:trHeight w:val="2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奖</w:t>
            </w: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惩</w:t>
            </w: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情</w:t>
            </w: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况</w:t>
            </w:r>
          </w:p>
        </w:tc>
        <w:tc>
          <w:tcPr>
            <w:tcW w:w="88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:rsidR="009628CE">
        <w:trPr>
          <w:trHeight w:val="8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近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三年考核等次</w:t>
            </w:r>
          </w:p>
        </w:tc>
        <w:tc>
          <w:tcPr>
            <w:tcW w:w="8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:rsidR="009628CE">
        <w:trPr>
          <w:trHeight w:val="71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家庭</w:t>
            </w: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主要</w:t>
            </w: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成员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称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姓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工作单位及职务</w:t>
            </w:r>
          </w:p>
        </w:tc>
      </w:tr>
      <w:tr w:rsidR="009628CE">
        <w:trPr>
          <w:trHeight w:val="1064"/>
        </w:trPr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628CE" w:rsidRDefault="009628CE">
            <w:pPr>
              <w:widowControl/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9628CE">
        <w:trPr>
          <w:trHeight w:val="1195"/>
        </w:trPr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628CE" w:rsidRDefault="009628CE">
            <w:pPr>
              <w:widowControl/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9628CE">
        <w:trPr>
          <w:trHeight w:val="1204"/>
        </w:trPr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628CE" w:rsidRDefault="009628CE">
            <w:pPr>
              <w:widowControl/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9628CE">
        <w:trPr>
          <w:trHeight w:val="102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8CE" w:rsidRDefault="009628CE">
            <w:pPr>
              <w:widowControl/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spacing w:line="30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9628CE">
        <w:trPr>
          <w:trHeight w:val="75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本人</w:t>
            </w: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其他</w:t>
            </w: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信息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家庭住址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:rsidR="009628CE">
        <w:trPr>
          <w:trHeight w:val="7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手机号码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:rsidR="009628CE">
        <w:trPr>
          <w:trHeight w:val="3466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选调单位意见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（盖章）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</w:t>
            </w: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人事部门意见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9628CE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                                      </w:t>
            </w: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（盖章）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</w:t>
            </w: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日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</w:t>
            </w:r>
          </w:p>
          <w:p w:rsidR="009628CE" w:rsidRDefault="00D666D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 xml:space="preserve">                                                               </w:t>
            </w:r>
          </w:p>
        </w:tc>
      </w:tr>
    </w:tbl>
    <w:p w:rsidR="009628CE" w:rsidRDefault="00D666DA">
      <w:pPr>
        <w:widowControl/>
        <w:jc w:val="left"/>
        <w:rPr>
          <w:rFonts w:ascii="宋体" w:hAnsi="宋体" w:cs="宋体"/>
          <w:b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Cs w:val="21"/>
          <w:shd w:val="clear" w:color="auto" w:fill="FFFFFF"/>
        </w:rPr>
        <w:t>注：此表由报名人如实填写，如不实产生的后果由本人负责。</w:t>
      </w:r>
    </w:p>
    <w:p w:rsidR="009628CE" w:rsidRDefault="00D666DA">
      <w:pPr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附件</w:t>
      </w:r>
      <w:r>
        <w:rPr>
          <w:rFonts w:ascii="宋体" w:hint="eastAsia"/>
          <w:sz w:val="28"/>
          <w:szCs w:val="28"/>
        </w:rPr>
        <w:t>3</w:t>
      </w:r>
      <w:r>
        <w:rPr>
          <w:rFonts w:ascii="宋体" w:hint="eastAsia"/>
          <w:sz w:val="28"/>
          <w:szCs w:val="28"/>
        </w:rPr>
        <w:t>：</w:t>
      </w:r>
    </w:p>
    <w:p w:rsidR="009628CE" w:rsidRDefault="00D666DA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单位同意报考证明</w:t>
      </w:r>
    </w:p>
    <w:p w:rsidR="009628CE" w:rsidRDefault="009628CE">
      <w:pPr>
        <w:jc w:val="center"/>
        <w:rPr>
          <w:rFonts w:ascii="宋体"/>
          <w:b/>
          <w:bCs/>
          <w:sz w:val="36"/>
          <w:szCs w:val="36"/>
        </w:rPr>
      </w:pPr>
    </w:p>
    <w:p w:rsidR="009628CE" w:rsidRDefault="00D666D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龙游县住房和城乡建设局：</w:t>
      </w:r>
    </w:p>
    <w:p w:rsidR="009628CE" w:rsidRDefault="00D666D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兹有我单位在编在职事业人员，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同志，身份证号：</w:t>
      </w:r>
      <w:r>
        <w:rPr>
          <w:rFonts w:ascii="仿宋" w:eastAsia="仿宋" w:hAnsi="仿宋" w:cs="仿宋" w:hint="eastAsia"/>
          <w:sz w:val="32"/>
          <w:szCs w:val="32"/>
        </w:rPr>
        <w:t>XXXXXXXXXXXXXXX</w:t>
      </w:r>
      <w:r>
        <w:rPr>
          <w:rFonts w:ascii="仿宋" w:eastAsia="仿宋" w:hAnsi="仿宋" w:cs="仿宋" w:hint="eastAsia"/>
          <w:sz w:val="32"/>
          <w:szCs w:val="32"/>
        </w:rPr>
        <w:t>，参加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年县住房和城乡建设局下属事业单位</w:t>
      </w:r>
      <w:r>
        <w:rPr>
          <w:rFonts w:ascii="仿宋" w:eastAsia="仿宋" w:hAnsi="仿宋" w:cs="仿宋" w:hint="eastAsia"/>
          <w:sz w:val="32"/>
          <w:szCs w:val="32"/>
        </w:rPr>
        <w:t>公开选调</w:t>
      </w:r>
      <w:r>
        <w:rPr>
          <w:rFonts w:ascii="仿宋" w:eastAsia="仿宋" w:hAnsi="仿宋" w:cs="仿宋" w:hint="eastAsia"/>
          <w:sz w:val="32"/>
          <w:szCs w:val="32"/>
        </w:rPr>
        <w:t>工作，我单位同意其报考。若该同志被录用，我单位将配合做好相关关系的转移工作。</w:t>
      </w:r>
    </w:p>
    <w:p w:rsidR="009628CE" w:rsidRDefault="00D666D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</w:t>
      </w:r>
    </w:p>
    <w:p w:rsidR="009628CE" w:rsidRDefault="009628C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9628CE" w:rsidRDefault="009628C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9628CE" w:rsidRDefault="00D666D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单位主要负责人签字：</w:t>
      </w:r>
    </w:p>
    <w:p w:rsidR="009628CE" w:rsidRDefault="00D666D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:rsidR="009628CE" w:rsidRDefault="00D666D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9628CE" w:rsidRDefault="00D666D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>单位（公章）</w:t>
      </w:r>
    </w:p>
    <w:p w:rsidR="009628CE" w:rsidRDefault="00D666D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9628CE" w:rsidRDefault="009628C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9628CE" w:rsidRDefault="009628C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9628CE" w:rsidRDefault="009628C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9628CE" w:rsidRDefault="009628C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9628CE" w:rsidRDefault="009628C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9628CE" w:rsidRDefault="009628C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9628CE" w:rsidRDefault="009628CE">
      <w:pPr>
        <w:rPr>
          <w:rFonts w:ascii="仿宋" w:eastAsia="仿宋" w:hAnsi="仿宋" w:cs="仿宋"/>
          <w:sz w:val="32"/>
          <w:szCs w:val="32"/>
        </w:rPr>
      </w:pPr>
    </w:p>
    <w:p w:rsidR="009628CE" w:rsidRDefault="00D666DA">
      <w:pPr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附件</w:t>
      </w:r>
      <w:r>
        <w:rPr>
          <w:rFonts w:ascii="宋体" w:hint="eastAsia"/>
          <w:sz w:val="28"/>
          <w:szCs w:val="28"/>
        </w:rPr>
        <w:t>4</w:t>
      </w:r>
      <w:r>
        <w:rPr>
          <w:rFonts w:ascii="宋体" w:hint="eastAsia"/>
          <w:sz w:val="28"/>
          <w:szCs w:val="28"/>
        </w:rPr>
        <w:t>：</w:t>
      </w:r>
    </w:p>
    <w:p w:rsidR="009628CE" w:rsidRDefault="00D666DA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承诺书</w:t>
      </w:r>
    </w:p>
    <w:p w:rsidR="009628CE" w:rsidRDefault="009628CE">
      <w:pPr>
        <w:jc w:val="left"/>
        <w:rPr>
          <w:rFonts w:ascii="宋体"/>
          <w:b/>
          <w:bCs/>
          <w:sz w:val="36"/>
          <w:szCs w:val="36"/>
        </w:rPr>
      </w:pPr>
    </w:p>
    <w:p w:rsidR="009628CE" w:rsidRDefault="00D666D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本人郑重承诺：严格按照招考条件规定提供个人体检报告，报告内容数据真实有效。如违反规定所产生的一切后果均由本人自行承担。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9628CE" w:rsidRDefault="009628C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9628CE" w:rsidRDefault="009628C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9628CE" w:rsidRDefault="00D666D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9628CE" w:rsidRDefault="00D666D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9628CE" w:rsidRDefault="009628CE">
      <w:pPr>
        <w:ind w:firstLine="640"/>
        <w:rPr>
          <w:rFonts w:ascii="仿宋" w:eastAsia="仿宋" w:hAnsi="仿宋" w:cs="仿宋"/>
          <w:sz w:val="32"/>
          <w:szCs w:val="32"/>
        </w:rPr>
      </w:pPr>
    </w:p>
    <w:sectPr w:rsidR="009628CE">
      <w:pgSz w:w="11906" w:h="16838"/>
      <w:pgMar w:top="822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C5"/>
    <w:rsid w:val="00005FA6"/>
    <w:rsid w:val="00006B55"/>
    <w:rsid w:val="00010368"/>
    <w:rsid w:val="000216E4"/>
    <w:rsid w:val="00021F84"/>
    <w:rsid w:val="000235FE"/>
    <w:rsid w:val="000553A3"/>
    <w:rsid w:val="00082FD3"/>
    <w:rsid w:val="0009655A"/>
    <w:rsid w:val="000A34AC"/>
    <w:rsid w:val="000F4489"/>
    <w:rsid w:val="000F6454"/>
    <w:rsid w:val="000F77D8"/>
    <w:rsid w:val="00114BC1"/>
    <w:rsid w:val="00130A1E"/>
    <w:rsid w:val="00140FA1"/>
    <w:rsid w:val="00167B1D"/>
    <w:rsid w:val="00171382"/>
    <w:rsid w:val="0018328D"/>
    <w:rsid w:val="001A7A7C"/>
    <w:rsid w:val="001C19AC"/>
    <w:rsid w:val="001C7AA2"/>
    <w:rsid w:val="001F02F2"/>
    <w:rsid w:val="001F4FFE"/>
    <w:rsid w:val="00203B5B"/>
    <w:rsid w:val="002116D1"/>
    <w:rsid w:val="00234E60"/>
    <w:rsid w:val="002A3A75"/>
    <w:rsid w:val="002A6437"/>
    <w:rsid w:val="002B4E74"/>
    <w:rsid w:val="002C0CA5"/>
    <w:rsid w:val="002C2386"/>
    <w:rsid w:val="002C5CBF"/>
    <w:rsid w:val="002E188F"/>
    <w:rsid w:val="002E7B0D"/>
    <w:rsid w:val="0032400B"/>
    <w:rsid w:val="003675EC"/>
    <w:rsid w:val="003706C4"/>
    <w:rsid w:val="003942C9"/>
    <w:rsid w:val="003A48D0"/>
    <w:rsid w:val="003A4C01"/>
    <w:rsid w:val="003B59B5"/>
    <w:rsid w:val="003D5AC5"/>
    <w:rsid w:val="003E4DE9"/>
    <w:rsid w:val="003F263E"/>
    <w:rsid w:val="00407640"/>
    <w:rsid w:val="004269D3"/>
    <w:rsid w:val="00456F7E"/>
    <w:rsid w:val="00457B9A"/>
    <w:rsid w:val="004A426C"/>
    <w:rsid w:val="004D0823"/>
    <w:rsid w:val="005215D3"/>
    <w:rsid w:val="00552186"/>
    <w:rsid w:val="005542EA"/>
    <w:rsid w:val="00555906"/>
    <w:rsid w:val="005B7AEB"/>
    <w:rsid w:val="005D1FB1"/>
    <w:rsid w:val="005E778F"/>
    <w:rsid w:val="005F29DC"/>
    <w:rsid w:val="00600D04"/>
    <w:rsid w:val="0060425B"/>
    <w:rsid w:val="006405DD"/>
    <w:rsid w:val="00697B3F"/>
    <w:rsid w:val="006C0BBA"/>
    <w:rsid w:val="006F7C1E"/>
    <w:rsid w:val="00725BB2"/>
    <w:rsid w:val="00754332"/>
    <w:rsid w:val="00781B49"/>
    <w:rsid w:val="007D78D3"/>
    <w:rsid w:val="007F782A"/>
    <w:rsid w:val="008656ED"/>
    <w:rsid w:val="00870C97"/>
    <w:rsid w:val="00881D7B"/>
    <w:rsid w:val="0089242B"/>
    <w:rsid w:val="008C3A9E"/>
    <w:rsid w:val="00957AA1"/>
    <w:rsid w:val="009628CE"/>
    <w:rsid w:val="00983B76"/>
    <w:rsid w:val="00994BD5"/>
    <w:rsid w:val="009B2EC9"/>
    <w:rsid w:val="009C251E"/>
    <w:rsid w:val="009F3F3F"/>
    <w:rsid w:val="00A2482D"/>
    <w:rsid w:val="00A37A08"/>
    <w:rsid w:val="00AB23F6"/>
    <w:rsid w:val="00AB29B2"/>
    <w:rsid w:val="00AD006F"/>
    <w:rsid w:val="00AD1990"/>
    <w:rsid w:val="00AD5F82"/>
    <w:rsid w:val="00AE17F6"/>
    <w:rsid w:val="00AF0F00"/>
    <w:rsid w:val="00AF3418"/>
    <w:rsid w:val="00B14771"/>
    <w:rsid w:val="00B221C3"/>
    <w:rsid w:val="00B31FF8"/>
    <w:rsid w:val="00B375E0"/>
    <w:rsid w:val="00B5343E"/>
    <w:rsid w:val="00B54429"/>
    <w:rsid w:val="00B702AB"/>
    <w:rsid w:val="00B729F4"/>
    <w:rsid w:val="00BC0063"/>
    <w:rsid w:val="00BE4E0B"/>
    <w:rsid w:val="00BE5DA7"/>
    <w:rsid w:val="00BE7FF3"/>
    <w:rsid w:val="00C01DD0"/>
    <w:rsid w:val="00C53566"/>
    <w:rsid w:val="00C82D04"/>
    <w:rsid w:val="00CA27E6"/>
    <w:rsid w:val="00CB5B6B"/>
    <w:rsid w:val="00CE25CE"/>
    <w:rsid w:val="00D1404D"/>
    <w:rsid w:val="00D172FF"/>
    <w:rsid w:val="00D21D6F"/>
    <w:rsid w:val="00D370D2"/>
    <w:rsid w:val="00D62DB8"/>
    <w:rsid w:val="00D666DA"/>
    <w:rsid w:val="00D80E9A"/>
    <w:rsid w:val="00DB74EB"/>
    <w:rsid w:val="00DC4C44"/>
    <w:rsid w:val="00E32E94"/>
    <w:rsid w:val="00E4330E"/>
    <w:rsid w:val="00E44C64"/>
    <w:rsid w:val="00E62027"/>
    <w:rsid w:val="00E63656"/>
    <w:rsid w:val="00E725B5"/>
    <w:rsid w:val="00E853A8"/>
    <w:rsid w:val="00E941AC"/>
    <w:rsid w:val="00EB3FD5"/>
    <w:rsid w:val="00EB5F94"/>
    <w:rsid w:val="00EF02AA"/>
    <w:rsid w:val="00EF7096"/>
    <w:rsid w:val="00F216EC"/>
    <w:rsid w:val="00F45F8B"/>
    <w:rsid w:val="00F524E2"/>
    <w:rsid w:val="00F90A8F"/>
    <w:rsid w:val="00F9439D"/>
    <w:rsid w:val="00F960F6"/>
    <w:rsid w:val="00FB2076"/>
    <w:rsid w:val="0113174E"/>
    <w:rsid w:val="067F08DB"/>
    <w:rsid w:val="08B152BA"/>
    <w:rsid w:val="0AD91CE4"/>
    <w:rsid w:val="1479553D"/>
    <w:rsid w:val="16806780"/>
    <w:rsid w:val="1A2B518F"/>
    <w:rsid w:val="1E9742C7"/>
    <w:rsid w:val="23A75E73"/>
    <w:rsid w:val="2574261E"/>
    <w:rsid w:val="2DC80D9F"/>
    <w:rsid w:val="306E14F8"/>
    <w:rsid w:val="3D7570E2"/>
    <w:rsid w:val="404F658B"/>
    <w:rsid w:val="43477A03"/>
    <w:rsid w:val="435F6309"/>
    <w:rsid w:val="50E213AA"/>
    <w:rsid w:val="55111564"/>
    <w:rsid w:val="57AE4727"/>
    <w:rsid w:val="5831284B"/>
    <w:rsid w:val="59971006"/>
    <w:rsid w:val="5AB25E44"/>
    <w:rsid w:val="60785674"/>
    <w:rsid w:val="6C9A21C2"/>
    <w:rsid w:val="6DB65E14"/>
    <w:rsid w:val="6E9F03C0"/>
    <w:rsid w:val="772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</Words>
  <Characters>1152</Characters>
  <Application>Microsoft Office Word</Application>
  <DocSecurity>0</DocSecurity>
  <Lines>9</Lines>
  <Paragraphs>2</Paragraphs>
  <ScaleCrop>false</ScaleCrop>
  <Company>WwW.YlMF.CoM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龙游县部分事业单位公开选调事业工作人员公告</dc:title>
  <dc:creator>微软用户</dc:creator>
  <cp:lastModifiedBy>xb21cn</cp:lastModifiedBy>
  <cp:revision>2</cp:revision>
  <cp:lastPrinted>2017-03-15T02:00:00Z</cp:lastPrinted>
  <dcterms:created xsi:type="dcterms:W3CDTF">2017-03-22T12:51:00Z</dcterms:created>
  <dcterms:modified xsi:type="dcterms:W3CDTF">2017-03-22T12:51:00Z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