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3" w:lineRule="atLeast"/>
        <w:ind w:left="0" w:right="0" w:firstLine="0"/>
        <w:jc w:val="center"/>
        <w:textAlignment w:val="baseline"/>
        <w:rPr>
          <w:rFonts w:ascii="Tahoma" w:hAnsi="Tahoma" w:eastAsia="Tahoma" w:cs="Tahoma"/>
          <w:b/>
          <w:i w:val="0"/>
          <w:caps w:val="0"/>
          <w:color w:val="000000"/>
          <w:spacing w:val="0"/>
          <w:sz w:val="25"/>
          <w:szCs w:val="25"/>
        </w:rPr>
      </w:pPr>
      <w:r>
        <w:rPr>
          <w:rFonts w:hint="default" w:ascii="Tahoma" w:hAnsi="Tahoma" w:eastAsia="Tahoma" w:cs="Tahoma"/>
          <w:b/>
          <w:i w:val="0"/>
          <w:caps w:val="0"/>
          <w:color w:val="000000"/>
          <w:spacing w:val="0"/>
          <w:sz w:val="25"/>
          <w:szCs w:val="25"/>
          <w:bdr w:val="none" w:color="auto" w:sz="0" w:space="0"/>
          <w:shd w:val="clear" w:fill="FFFFFF"/>
          <w:vertAlign w:val="baseline"/>
        </w:rPr>
        <w:t>金华经济技术开发区食品安全委员会办公室招聘编外工作人员综合成绩公示(2017.09.07)</w:t>
      </w:r>
    </w:p>
    <w:tbl>
      <w:tblPr>
        <w:tblW w:w="8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23"/>
        <w:gridCol w:w="1263"/>
        <w:gridCol w:w="710"/>
        <w:gridCol w:w="1007"/>
        <w:gridCol w:w="672"/>
        <w:gridCol w:w="737"/>
        <w:gridCol w:w="688"/>
        <w:gridCol w:w="688"/>
        <w:gridCol w:w="688"/>
        <w:gridCol w:w="700"/>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2"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序号</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准考证号</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岗位</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姓名</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性别</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笔试成绩</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笔试折合</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面试成绩</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面试折合</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综合成绩</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201708077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罗盼</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29.60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46.80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76.40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201708084</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季丰华</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82.20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49.32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74.12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201708031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潘赛丹</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67.00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78.60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47.16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73.96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201708045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陈颖</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81.80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49.08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73.48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201708038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童燕飞</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80.40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48.24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73.44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201708021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曾丽莉</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81.20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48.72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73.12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201708068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陈骁</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80.40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48.24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72.64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201708086</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张辉</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75.00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45.00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72.20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201708087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张裕强</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79.40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47.64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72.04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10</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201708007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曹畅</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77.40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46.44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71.64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201708005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叶琦</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78.20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46.92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71.32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201708075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张鹏</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76.60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45.96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71.16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201708041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周奕琪</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43.80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71.00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14</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201708006</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卢秋池</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73.80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44.28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70.68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15</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201708080</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徐碧海</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28.80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41.76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70.56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16</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201708071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李哲</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75.00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45.00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69.80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17</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201708032</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傅康伟</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72.20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43.32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69.72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18</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201708049</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胡滔</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43.80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69.40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201708076</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何盼来</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72.80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43.68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69.28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201708065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唐宁</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70.80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42.48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68.88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201708020</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徐冰雅</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42.60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67.80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201708001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陈梦婷</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41.76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67.36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201708062</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宋黄柔莎</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41.40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67.00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201708037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曹丽萍</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41.88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66.28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201708072</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陈萱</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70.00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37.92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65.92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201708059</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郑凯俊</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35.40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59.80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201708002</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王琦迪</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13.20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40.80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28</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201708061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洪亮</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25.20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29</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201708057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平台</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段小荣</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缺考</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缺考</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24.80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胡芳</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75.00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30.00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52.80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82.80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201708122</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刘颖健</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91.20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54.72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81.92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徐晓佳</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28.40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87.80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52.68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81.08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201708103</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舒宇皓</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88.20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52.92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80.52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201708144</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吴亚璐</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50.40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76.80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201708141</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黄灵娟</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51.60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76.40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201708094</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陈翔</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90.40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54.24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75.84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201708135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吴金丽</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85.80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51.48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75.08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金淑珍</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49.20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74.00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10</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羊洪</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54.60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201708136</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吕迦</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57.00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50.88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73.68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201708098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朱琰</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81.40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48.84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73.64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201708134</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蔡克婷</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46.80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73.20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14</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彭小南</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82.60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49.56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72.76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15</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201708125</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俞雯璐</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78.80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47.28</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72.08</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16</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201708137</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胡琼瑜</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80.20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48.12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71.32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17</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201708104</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滕迪</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54.00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82.60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49.56</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71.16</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18</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201708110</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朱济胜</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男</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50.00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84.40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50.64</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70.64</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201708138</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郑璇</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59.00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23.60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75.00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45.00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68.60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201708143</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胡莹</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22.40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72.20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43.32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65.72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201708113</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陈晓倩</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55.00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71.00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42.60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64.60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201708116</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葛诗卉</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73.20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43.92</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63.12</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52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w:t>
            </w:r>
          </w:p>
        </w:tc>
        <w:tc>
          <w:tcPr>
            <w:tcW w:w="1263"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201708119</w:t>
            </w:r>
          </w:p>
        </w:tc>
        <w:tc>
          <w:tcPr>
            <w:tcW w:w="71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其他</w:t>
            </w:r>
          </w:p>
        </w:tc>
        <w:tc>
          <w:tcPr>
            <w:tcW w:w="100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陈丽倩</w:t>
            </w:r>
          </w:p>
        </w:tc>
        <w:tc>
          <w:tcPr>
            <w:tcW w:w="67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女</w:t>
            </w:r>
          </w:p>
        </w:tc>
        <w:tc>
          <w:tcPr>
            <w:tcW w:w="73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48.00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19.20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36.00</w:t>
            </w:r>
          </w:p>
        </w:tc>
        <w:tc>
          <w:tcPr>
            <w:tcW w:w="68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21.60</w:t>
            </w:r>
          </w:p>
        </w:tc>
        <w:tc>
          <w:tcPr>
            <w:tcW w:w="70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right"/>
              <w:textAlignment w:val="baseline"/>
            </w:pPr>
            <w:r>
              <w:rPr>
                <w:rFonts w:ascii="宋体" w:hAnsi="宋体" w:eastAsia="宋体" w:cs="宋体"/>
                <w:kern w:val="0"/>
                <w:sz w:val="24"/>
                <w:szCs w:val="24"/>
                <w:bdr w:val="none" w:color="auto" w:sz="0" w:space="0"/>
                <w:vertAlign w:val="baseline"/>
                <w:lang w:val="en-US" w:eastAsia="zh-CN" w:bidi="ar"/>
              </w:rPr>
              <w:t>40.80</w:t>
            </w:r>
          </w:p>
        </w:tc>
        <w:tc>
          <w:tcPr>
            <w:tcW w:w="9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3" w:lineRule="atLeast"/>
        <w:ind w:left="0" w:right="0" w:firstLine="0"/>
        <w:jc w:val="left"/>
        <w:textAlignment w:val="baseline"/>
        <w:rPr>
          <w:rFonts w:ascii="Tahoma" w:hAnsi="Tahoma" w:eastAsia="Tahoma" w:cs="Tahoma"/>
          <w:b w:val="0"/>
          <w:i w:val="0"/>
          <w:caps w:val="0"/>
          <w:color w:val="000000"/>
          <w:spacing w:val="0"/>
          <w:sz w:val="17"/>
          <w:szCs w:val="1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2207C"/>
    <w:rsid w:val="26622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2017-09-07T10:26:00Z</dcterms:created>
  <dc:creator>ASUS</dc:creator>
  <cp:lastModifiedBy>ASUS</cp:lastModifiedBy>
  <dcterms:modified xsi:type="dcterms:W3CDTF">2017-09-07T10:27:17Z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